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CC0F4" w14:textId="5A287409" w:rsidR="00094577" w:rsidRDefault="00094577" w:rsidP="00094577">
      <w:pPr>
        <w:pStyle w:val="TOCHeading"/>
      </w:pPr>
    </w:p>
    <w:p w14:paraId="40E19FEF" w14:textId="77777777" w:rsidR="00094577" w:rsidRDefault="00094577" w:rsidP="00094577"/>
    <w:p w14:paraId="18198AA3" w14:textId="77777777" w:rsidR="00094577" w:rsidRDefault="00094577" w:rsidP="00094577"/>
    <w:p w14:paraId="3ADFA91B" w14:textId="77777777" w:rsidR="00094577" w:rsidRDefault="00094577" w:rsidP="00094577"/>
    <w:p w14:paraId="62E6D121" w14:textId="77777777" w:rsidR="00094577" w:rsidRDefault="00094577" w:rsidP="00094577"/>
    <w:p w14:paraId="16E4454E" w14:textId="77777777" w:rsidR="00094577" w:rsidRDefault="00094577" w:rsidP="00094577"/>
    <w:p w14:paraId="106BB8A1" w14:textId="77777777" w:rsidR="00094577" w:rsidRDefault="00094577" w:rsidP="00094577"/>
    <w:p w14:paraId="23CB6355" w14:textId="77777777" w:rsidR="00094577" w:rsidRDefault="00094577" w:rsidP="00094577"/>
    <w:p w14:paraId="5E65EA30" w14:textId="77777777" w:rsidR="00094577" w:rsidRDefault="00094577" w:rsidP="00094577"/>
    <w:p w14:paraId="5FBF0C52" w14:textId="77777777" w:rsidR="00094577" w:rsidRDefault="00094577" w:rsidP="00094577"/>
    <w:p w14:paraId="5EF2AB84" w14:textId="77777777" w:rsidR="00094577" w:rsidRDefault="00094577" w:rsidP="00094577"/>
    <w:p w14:paraId="19FD630A" w14:textId="77777777" w:rsidR="00094577" w:rsidRDefault="00094577" w:rsidP="00094577"/>
    <w:p w14:paraId="481C6614" w14:textId="77777777" w:rsidR="008A7415" w:rsidRDefault="008A7415" w:rsidP="007F6930">
      <w:pPr>
        <w:pStyle w:val="Heading1"/>
        <w:spacing w:before="0" w:line="240" w:lineRule="auto"/>
        <w:jc w:val="center"/>
        <w:rPr>
          <w:rStyle w:val="normaltextrun"/>
          <w:rFonts w:cs="Arial"/>
          <w:color w:val="0070C0"/>
          <w:sz w:val="72"/>
          <w:szCs w:val="72"/>
          <w:bdr w:val="none" w:sz="0" w:space="0" w:color="auto" w:frame="1"/>
        </w:rPr>
      </w:pPr>
      <w:bookmarkStart w:id="0" w:name="_Toc199487231"/>
      <w:r>
        <w:rPr>
          <w:rStyle w:val="normaltextrun"/>
          <w:rFonts w:cs="Arial"/>
          <w:color w:val="0070C0"/>
          <w:sz w:val="72"/>
          <w:szCs w:val="72"/>
          <w:bdr w:val="none" w:sz="0" w:space="0" w:color="auto" w:frame="1"/>
        </w:rPr>
        <w:t>SWAGGA PCN</w:t>
      </w:r>
    </w:p>
    <w:p w14:paraId="624280ED" w14:textId="6BB2DEDB" w:rsidR="00094577" w:rsidRPr="00FF1D25" w:rsidRDefault="007F6930" w:rsidP="007F6930">
      <w:pPr>
        <w:pStyle w:val="Heading1"/>
        <w:spacing w:before="0" w:line="240" w:lineRule="auto"/>
        <w:jc w:val="center"/>
        <w:rPr>
          <w:rStyle w:val="normaltextrun"/>
          <w:rFonts w:cs="Arial"/>
          <w:color w:val="0070C0"/>
          <w:sz w:val="72"/>
          <w:szCs w:val="72"/>
          <w:bdr w:val="none" w:sz="0" w:space="0" w:color="auto" w:frame="1"/>
        </w:rPr>
      </w:pPr>
      <w:r w:rsidRPr="00FF1D25">
        <w:rPr>
          <w:rStyle w:val="normaltextrun"/>
          <w:rFonts w:cs="Arial"/>
          <w:color w:val="0070C0"/>
          <w:sz w:val="72"/>
          <w:szCs w:val="72"/>
          <w:bdr w:val="none" w:sz="0" w:space="0" w:color="auto" w:frame="1"/>
        </w:rPr>
        <w:t>Patient Privacy Notice</w:t>
      </w:r>
      <w:bookmarkEnd w:id="0"/>
    </w:p>
    <w:p w14:paraId="6D7CD5DA" w14:textId="77777777" w:rsidR="00094577" w:rsidRDefault="00094577" w:rsidP="00094577"/>
    <w:p w14:paraId="486E6F72" w14:textId="77777777" w:rsidR="00094577" w:rsidRDefault="00094577" w:rsidP="00094577"/>
    <w:p w14:paraId="1F5D5AAC" w14:textId="77777777" w:rsidR="00094577" w:rsidRDefault="00094577" w:rsidP="00094577"/>
    <w:p w14:paraId="64C1B5C8" w14:textId="77777777" w:rsidR="00094577" w:rsidRDefault="00094577" w:rsidP="00094577"/>
    <w:p w14:paraId="00108F9D" w14:textId="77777777" w:rsidR="00094577" w:rsidRDefault="00094577" w:rsidP="00094577"/>
    <w:p w14:paraId="4DC3DFEC" w14:textId="77777777" w:rsidR="00094577" w:rsidRDefault="00094577" w:rsidP="00094577"/>
    <w:p w14:paraId="2D5BB8C0" w14:textId="77777777" w:rsidR="00094577" w:rsidRDefault="00094577" w:rsidP="00094577"/>
    <w:p w14:paraId="4283EFDB" w14:textId="77777777" w:rsidR="00094577" w:rsidRDefault="00094577" w:rsidP="00094577"/>
    <w:p w14:paraId="33ABE5E7" w14:textId="77777777" w:rsidR="00094577" w:rsidRDefault="00094577" w:rsidP="00094577"/>
    <w:p w14:paraId="57FDDB7B" w14:textId="77777777" w:rsidR="00094577" w:rsidRDefault="00094577" w:rsidP="00094577"/>
    <w:p w14:paraId="01EE6D2E" w14:textId="77777777" w:rsidR="00094577" w:rsidRDefault="00094577" w:rsidP="00094577"/>
    <w:p w14:paraId="38C200DA" w14:textId="77777777" w:rsidR="00094577" w:rsidRDefault="00094577" w:rsidP="00094577"/>
    <w:p w14:paraId="062621C4" w14:textId="77777777" w:rsidR="00094577" w:rsidRDefault="00094577" w:rsidP="00094577"/>
    <w:p w14:paraId="5062C3A7" w14:textId="77777777" w:rsidR="00094577" w:rsidRDefault="00094577" w:rsidP="00094577"/>
    <w:sdt>
      <w:sdtPr>
        <w:rPr>
          <w:rFonts w:eastAsiaTheme="minorEastAsia" w:cstheme="minorBidi"/>
          <w:b w:val="0"/>
          <w:bCs w:val="0"/>
          <w:color w:val="auto"/>
          <w:szCs w:val="22"/>
        </w:rPr>
        <w:id w:val="1086809884"/>
        <w:docPartObj>
          <w:docPartGallery w:val="Table of Contents"/>
          <w:docPartUnique/>
        </w:docPartObj>
      </w:sdtPr>
      <w:sdtEndPr>
        <w:rPr>
          <w:noProof/>
        </w:rPr>
      </w:sdtEndPr>
      <w:sdtContent>
        <w:p w14:paraId="33C8C1C0" w14:textId="2503DDE2" w:rsidR="00094577" w:rsidRPr="00094577" w:rsidRDefault="00094577">
          <w:pPr>
            <w:pStyle w:val="TOCHeading"/>
            <w:rPr>
              <w:rStyle w:val="normaltextrun"/>
              <w:rFonts w:cs="Arial"/>
              <w:color w:val="0070C0"/>
              <w:sz w:val="28"/>
              <w:bdr w:val="none" w:sz="0" w:space="0" w:color="auto" w:frame="1"/>
            </w:rPr>
          </w:pPr>
          <w:r w:rsidRPr="00094577">
            <w:rPr>
              <w:rStyle w:val="normaltextrun"/>
              <w:rFonts w:cs="Arial"/>
              <w:color w:val="0070C0"/>
              <w:sz w:val="28"/>
              <w:bdr w:val="none" w:sz="0" w:space="0" w:color="auto" w:frame="1"/>
            </w:rPr>
            <w:t>Contents</w:t>
          </w:r>
        </w:p>
        <w:p w14:paraId="5AF576D2" w14:textId="77777777" w:rsidR="00094577" w:rsidRPr="00094577" w:rsidRDefault="00094577" w:rsidP="00094577"/>
        <w:p w14:paraId="7496CF12" w14:textId="225AE081" w:rsidR="00FF1D25" w:rsidRDefault="00094577">
          <w:pPr>
            <w:pStyle w:val="TOC1"/>
            <w:tabs>
              <w:tab w:val="right" w:leader="dot" w:pos="9016"/>
            </w:tabs>
            <w:rPr>
              <w:rFonts w:asciiTheme="minorHAnsi" w:hAnsiTheme="minorHAnsi"/>
              <w:noProof/>
              <w:kern w:val="2"/>
              <w:sz w:val="24"/>
              <w:szCs w:val="24"/>
              <w:lang w:eastAsia="en-GB"/>
              <w14:ligatures w14:val="standardContextual"/>
            </w:rPr>
          </w:pPr>
          <w:r>
            <w:fldChar w:fldCharType="begin"/>
          </w:r>
          <w:r>
            <w:instrText xml:space="preserve"> TOC \o "1-3" \h \z \u </w:instrText>
          </w:r>
          <w:r>
            <w:fldChar w:fldCharType="separate"/>
          </w:r>
          <w:hyperlink w:anchor="_Toc199487231" w:history="1">
            <w:r w:rsidR="00FF1D25" w:rsidRPr="00221DF0">
              <w:rPr>
                <w:rStyle w:val="Hyperlink"/>
                <w:rFonts w:cs="Arial"/>
                <w:noProof/>
                <w:bdr w:val="none" w:sz="0" w:space="0" w:color="auto" w:frame="1"/>
              </w:rPr>
              <w:t>Patient Privacy Notice</w:t>
            </w:r>
            <w:r w:rsidR="00FF1D25">
              <w:rPr>
                <w:noProof/>
                <w:webHidden/>
              </w:rPr>
              <w:tab/>
            </w:r>
            <w:r w:rsidR="00FF1D25">
              <w:rPr>
                <w:noProof/>
                <w:webHidden/>
              </w:rPr>
              <w:fldChar w:fldCharType="begin"/>
            </w:r>
            <w:r w:rsidR="00FF1D25">
              <w:rPr>
                <w:noProof/>
                <w:webHidden/>
              </w:rPr>
              <w:instrText xml:space="preserve"> PAGEREF _Toc199487231 \h </w:instrText>
            </w:r>
            <w:r w:rsidR="00FF1D25">
              <w:rPr>
                <w:noProof/>
                <w:webHidden/>
              </w:rPr>
            </w:r>
            <w:r w:rsidR="00FF1D25">
              <w:rPr>
                <w:noProof/>
                <w:webHidden/>
              </w:rPr>
              <w:fldChar w:fldCharType="separate"/>
            </w:r>
            <w:r w:rsidR="00FF1D25">
              <w:rPr>
                <w:noProof/>
                <w:webHidden/>
              </w:rPr>
              <w:t>1</w:t>
            </w:r>
            <w:r w:rsidR="00FF1D25">
              <w:rPr>
                <w:noProof/>
                <w:webHidden/>
              </w:rPr>
              <w:fldChar w:fldCharType="end"/>
            </w:r>
          </w:hyperlink>
        </w:p>
        <w:p w14:paraId="5892CD77" w14:textId="4B8CD5EB"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32" w:history="1">
            <w:r w:rsidRPr="00221DF0">
              <w:rPr>
                <w:rStyle w:val="Hyperlink"/>
                <w:rFonts w:cs="Arial"/>
                <w:noProof/>
                <w:bdr w:val="none" w:sz="0" w:space="0" w:color="auto" w:frame="1"/>
              </w:rPr>
              <w:t>Introduction</w:t>
            </w:r>
            <w:r>
              <w:rPr>
                <w:noProof/>
                <w:webHidden/>
              </w:rPr>
              <w:tab/>
            </w:r>
            <w:r>
              <w:rPr>
                <w:noProof/>
                <w:webHidden/>
              </w:rPr>
              <w:fldChar w:fldCharType="begin"/>
            </w:r>
            <w:r>
              <w:rPr>
                <w:noProof/>
                <w:webHidden/>
              </w:rPr>
              <w:instrText xml:space="preserve"> PAGEREF _Toc199487232 \h </w:instrText>
            </w:r>
            <w:r>
              <w:rPr>
                <w:noProof/>
                <w:webHidden/>
              </w:rPr>
            </w:r>
            <w:r>
              <w:rPr>
                <w:noProof/>
                <w:webHidden/>
              </w:rPr>
              <w:fldChar w:fldCharType="separate"/>
            </w:r>
            <w:r>
              <w:rPr>
                <w:noProof/>
                <w:webHidden/>
              </w:rPr>
              <w:t>3</w:t>
            </w:r>
            <w:r>
              <w:rPr>
                <w:noProof/>
                <w:webHidden/>
              </w:rPr>
              <w:fldChar w:fldCharType="end"/>
            </w:r>
          </w:hyperlink>
        </w:p>
        <w:p w14:paraId="12E125AD" w14:textId="5AB9A30C"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33" w:history="1">
            <w:r w:rsidRPr="00221DF0">
              <w:rPr>
                <w:rStyle w:val="Hyperlink"/>
                <w:rFonts w:cs="Arial"/>
                <w:noProof/>
                <w:bdr w:val="none" w:sz="0" w:space="0" w:color="auto" w:frame="1"/>
              </w:rPr>
              <w:t>Who Are We?</w:t>
            </w:r>
            <w:r>
              <w:rPr>
                <w:noProof/>
                <w:webHidden/>
              </w:rPr>
              <w:tab/>
            </w:r>
            <w:r>
              <w:rPr>
                <w:noProof/>
                <w:webHidden/>
              </w:rPr>
              <w:fldChar w:fldCharType="begin"/>
            </w:r>
            <w:r>
              <w:rPr>
                <w:noProof/>
                <w:webHidden/>
              </w:rPr>
              <w:instrText xml:space="preserve"> PAGEREF _Toc199487233 \h </w:instrText>
            </w:r>
            <w:r>
              <w:rPr>
                <w:noProof/>
                <w:webHidden/>
              </w:rPr>
            </w:r>
            <w:r>
              <w:rPr>
                <w:noProof/>
                <w:webHidden/>
              </w:rPr>
              <w:fldChar w:fldCharType="separate"/>
            </w:r>
            <w:r>
              <w:rPr>
                <w:noProof/>
                <w:webHidden/>
              </w:rPr>
              <w:t>3</w:t>
            </w:r>
            <w:r>
              <w:rPr>
                <w:noProof/>
                <w:webHidden/>
              </w:rPr>
              <w:fldChar w:fldCharType="end"/>
            </w:r>
          </w:hyperlink>
        </w:p>
        <w:p w14:paraId="626F1059" w14:textId="0B976DAA"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34" w:history="1">
            <w:r w:rsidRPr="00221DF0">
              <w:rPr>
                <w:rStyle w:val="Hyperlink"/>
                <w:rFonts w:cs="Arial"/>
                <w:noProof/>
                <w:bdr w:val="none" w:sz="0" w:space="0" w:color="auto" w:frame="1"/>
              </w:rPr>
              <w:t>Why does the PCN need your Information?</w:t>
            </w:r>
            <w:r>
              <w:rPr>
                <w:noProof/>
                <w:webHidden/>
              </w:rPr>
              <w:tab/>
            </w:r>
            <w:r>
              <w:rPr>
                <w:noProof/>
                <w:webHidden/>
              </w:rPr>
              <w:fldChar w:fldCharType="begin"/>
            </w:r>
            <w:r>
              <w:rPr>
                <w:noProof/>
                <w:webHidden/>
              </w:rPr>
              <w:instrText xml:space="preserve"> PAGEREF _Toc199487234 \h </w:instrText>
            </w:r>
            <w:r>
              <w:rPr>
                <w:noProof/>
                <w:webHidden/>
              </w:rPr>
            </w:r>
            <w:r>
              <w:rPr>
                <w:noProof/>
                <w:webHidden/>
              </w:rPr>
              <w:fldChar w:fldCharType="separate"/>
            </w:r>
            <w:r>
              <w:rPr>
                <w:noProof/>
                <w:webHidden/>
              </w:rPr>
              <w:t>4</w:t>
            </w:r>
            <w:r>
              <w:rPr>
                <w:noProof/>
                <w:webHidden/>
              </w:rPr>
              <w:fldChar w:fldCharType="end"/>
            </w:r>
          </w:hyperlink>
        </w:p>
        <w:p w14:paraId="59D31081" w14:textId="497A909B"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35" w:history="1">
            <w:r w:rsidRPr="00221DF0">
              <w:rPr>
                <w:rStyle w:val="Hyperlink"/>
                <w:rFonts w:cs="Arial"/>
                <w:noProof/>
                <w:bdr w:val="none" w:sz="0" w:space="0" w:color="auto" w:frame="1"/>
              </w:rPr>
              <w:t>Looking after your Information</w:t>
            </w:r>
            <w:r>
              <w:rPr>
                <w:noProof/>
                <w:webHidden/>
              </w:rPr>
              <w:tab/>
            </w:r>
            <w:r>
              <w:rPr>
                <w:noProof/>
                <w:webHidden/>
              </w:rPr>
              <w:fldChar w:fldCharType="begin"/>
            </w:r>
            <w:r>
              <w:rPr>
                <w:noProof/>
                <w:webHidden/>
              </w:rPr>
              <w:instrText xml:space="preserve"> PAGEREF _Toc199487235 \h </w:instrText>
            </w:r>
            <w:r>
              <w:rPr>
                <w:noProof/>
                <w:webHidden/>
              </w:rPr>
            </w:r>
            <w:r>
              <w:rPr>
                <w:noProof/>
                <w:webHidden/>
              </w:rPr>
              <w:fldChar w:fldCharType="separate"/>
            </w:r>
            <w:r>
              <w:rPr>
                <w:noProof/>
                <w:webHidden/>
              </w:rPr>
              <w:t>4</w:t>
            </w:r>
            <w:r>
              <w:rPr>
                <w:noProof/>
                <w:webHidden/>
              </w:rPr>
              <w:fldChar w:fldCharType="end"/>
            </w:r>
          </w:hyperlink>
        </w:p>
        <w:p w14:paraId="112D0D77" w14:textId="057744E0"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36" w:history="1">
            <w:r w:rsidRPr="00221DF0">
              <w:rPr>
                <w:rStyle w:val="Hyperlink"/>
                <w:rFonts w:cs="Arial"/>
                <w:noProof/>
                <w:bdr w:val="none" w:sz="0" w:space="0" w:color="auto" w:frame="1"/>
              </w:rPr>
              <w:t>What types of personal information do we collect about you?</w:t>
            </w:r>
            <w:r>
              <w:rPr>
                <w:noProof/>
                <w:webHidden/>
              </w:rPr>
              <w:tab/>
            </w:r>
            <w:r>
              <w:rPr>
                <w:noProof/>
                <w:webHidden/>
              </w:rPr>
              <w:fldChar w:fldCharType="begin"/>
            </w:r>
            <w:r>
              <w:rPr>
                <w:noProof/>
                <w:webHidden/>
              </w:rPr>
              <w:instrText xml:space="preserve"> PAGEREF _Toc199487236 \h </w:instrText>
            </w:r>
            <w:r>
              <w:rPr>
                <w:noProof/>
                <w:webHidden/>
              </w:rPr>
            </w:r>
            <w:r>
              <w:rPr>
                <w:noProof/>
                <w:webHidden/>
              </w:rPr>
              <w:fldChar w:fldCharType="separate"/>
            </w:r>
            <w:r>
              <w:rPr>
                <w:noProof/>
                <w:webHidden/>
              </w:rPr>
              <w:t>4</w:t>
            </w:r>
            <w:r>
              <w:rPr>
                <w:noProof/>
                <w:webHidden/>
              </w:rPr>
              <w:fldChar w:fldCharType="end"/>
            </w:r>
          </w:hyperlink>
        </w:p>
        <w:p w14:paraId="086A5797" w14:textId="5E993F1A"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37" w:history="1">
            <w:r w:rsidRPr="00221DF0">
              <w:rPr>
                <w:rStyle w:val="Hyperlink"/>
                <w:rFonts w:cs="Arial"/>
                <w:noProof/>
                <w:bdr w:val="none" w:sz="0" w:space="0" w:color="auto" w:frame="1"/>
              </w:rPr>
              <w:t>What is the purpose of processing data?</w:t>
            </w:r>
            <w:r>
              <w:rPr>
                <w:noProof/>
                <w:webHidden/>
              </w:rPr>
              <w:tab/>
            </w:r>
            <w:r>
              <w:rPr>
                <w:noProof/>
                <w:webHidden/>
              </w:rPr>
              <w:fldChar w:fldCharType="begin"/>
            </w:r>
            <w:r>
              <w:rPr>
                <w:noProof/>
                <w:webHidden/>
              </w:rPr>
              <w:instrText xml:space="preserve"> PAGEREF _Toc199487237 \h </w:instrText>
            </w:r>
            <w:r>
              <w:rPr>
                <w:noProof/>
                <w:webHidden/>
              </w:rPr>
            </w:r>
            <w:r>
              <w:rPr>
                <w:noProof/>
                <w:webHidden/>
              </w:rPr>
              <w:fldChar w:fldCharType="separate"/>
            </w:r>
            <w:r>
              <w:rPr>
                <w:noProof/>
                <w:webHidden/>
              </w:rPr>
              <w:t>5</w:t>
            </w:r>
            <w:r>
              <w:rPr>
                <w:noProof/>
                <w:webHidden/>
              </w:rPr>
              <w:fldChar w:fldCharType="end"/>
            </w:r>
          </w:hyperlink>
        </w:p>
        <w:p w14:paraId="72AEE8A9" w14:textId="220BFB5D"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38" w:history="1">
            <w:r w:rsidRPr="00221DF0">
              <w:rPr>
                <w:rStyle w:val="Hyperlink"/>
                <w:rFonts w:cs="Arial"/>
                <w:noProof/>
                <w:bdr w:val="none" w:sz="0" w:space="0" w:color="auto" w:frame="1"/>
              </w:rPr>
              <w:t>Lawful Basis for Processing</w:t>
            </w:r>
            <w:r>
              <w:rPr>
                <w:noProof/>
                <w:webHidden/>
              </w:rPr>
              <w:tab/>
            </w:r>
            <w:r>
              <w:rPr>
                <w:noProof/>
                <w:webHidden/>
              </w:rPr>
              <w:fldChar w:fldCharType="begin"/>
            </w:r>
            <w:r>
              <w:rPr>
                <w:noProof/>
                <w:webHidden/>
              </w:rPr>
              <w:instrText xml:space="preserve"> PAGEREF _Toc199487238 \h </w:instrText>
            </w:r>
            <w:r>
              <w:rPr>
                <w:noProof/>
                <w:webHidden/>
              </w:rPr>
            </w:r>
            <w:r>
              <w:rPr>
                <w:noProof/>
                <w:webHidden/>
              </w:rPr>
              <w:fldChar w:fldCharType="separate"/>
            </w:r>
            <w:r>
              <w:rPr>
                <w:noProof/>
                <w:webHidden/>
              </w:rPr>
              <w:t>6</w:t>
            </w:r>
            <w:r>
              <w:rPr>
                <w:noProof/>
                <w:webHidden/>
              </w:rPr>
              <w:fldChar w:fldCharType="end"/>
            </w:r>
          </w:hyperlink>
        </w:p>
        <w:p w14:paraId="3B208D10" w14:textId="1A523C38"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39" w:history="1">
            <w:r w:rsidRPr="00221DF0">
              <w:rPr>
                <w:rStyle w:val="Hyperlink"/>
                <w:rFonts w:cs="Arial"/>
                <w:noProof/>
                <w:bdr w:val="none" w:sz="0" w:space="0" w:color="auto" w:frame="1"/>
              </w:rPr>
              <w:t>Sharing Your Information</w:t>
            </w:r>
            <w:r>
              <w:rPr>
                <w:noProof/>
                <w:webHidden/>
              </w:rPr>
              <w:tab/>
            </w:r>
            <w:r>
              <w:rPr>
                <w:noProof/>
                <w:webHidden/>
              </w:rPr>
              <w:fldChar w:fldCharType="begin"/>
            </w:r>
            <w:r>
              <w:rPr>
                <w:noProof/>
                <w:webHidden/>
              </w:rPr>
              <w:instrText xml:space="preserve"> PAGEREF _Toc199487239 \h </w:instrText>
            </w:r>
            <w:r>
              <w:rPr>
                <w:noProof/>
                <w:webHidden/>
              </w:rPr>
            </w:r>
            <w:r>
              <w:rPr>
                <w:noProof/>
                <w:webHidden/>
              </w:rPr>
              <w:fldChar w:fldCharType="separate"/>
            </w:r>
            <w:r>
              <w:rPr>
                <w:noProof/>
                <w:webHidden/>
              </w:rPr>
              <w:t>8</w:t>
            </w:r>
            <w:r>
              <w:rPr>
                <w:noProof/>
                <w:webHidden/>
              </w:rPr>
              <w:fldChar w:fldCharType="end"/>
            </w:r>
          </w:hyperlink>
        </w:p>
        <w:p w14:paraId="6AD0676A" w14:textId="7D240261"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40" w:history="1">
            <w:r w:rsidRPr="00221DF0">
              <w:rPr>
                <w:rStyle w:val="Hyperlink"/>
                <w:noProof/>
                <w:bdr w:val="none" w:sz="0" w:space="0" w:color="auto" w:frame="1"/>
              </w:rPr>
              <w:t>GP Connect Service</w:t>
            </w:r>
            <w:r>
              <w:rPr>
                <w:noProof/>
                <w:webHidden/>
              </w:rPr>
              <w:tab/>
            </w:r>
            <w:r>
              <w:rPr>
                <w:noProof/>
                <w:webHidden/>
              </w:rPr>
              <w:fldChar w:fldCharType="begin"/>
            </w:r>
            <w:r>
              <w:rPr>
                <w:noProof/>
                <w:webHidden/>
              </w:rPr>
              <w:instrText xml:space="preserve"> PAGEREF _Toc199487240 \h </w:instrText>
            </w:r>
            <w:r>
              <w:rPr>
                <w:noProof/>
                <w:webHidden/>
              </w:rPr>
            </w:r>
            <w:r>
              <w:rPr>
                <w:noProof/>
                <w:webHidden/>
              </w:rPr>
              <w:fldChar w:fldCharType="separate"/>
            </w:r>
            <w:r>
              <w:rPr>
                <w:noProof/>
                <w:webHidden/>
              </w:rPr>
              <w:t>9</w:t>
            </w:r>
            <w:r>
              <w:rPr>
                <w:noProof/>
                <w:webHidden/>
              </w:rPr>
              <w:fldChar w:fldCharType="end"/>
            </w:r>
          </w:hyperlink>
        </w:p>
        <w:p w14:paraId="581C4E15" w14:textId="4EDF8AAD"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41" w:history="1">
            <w:r w:rsidRPr="00221DF0">
              <w:rPr>
                <w:rStyle w:val="Hyperlink"/>
                <w:noProof/>
                <w:bdr w:val="none" w:sz="0" w:space="0" w:color="auto" w:frame="1"/>
              </w:rPr>
              <w:t>National Care Records Services</w:t>
            </w:r>
            <w:r>
              <w:rPr>
                <w:noProof/>
                <w:webHidden/>
              </w:rPr>
              <w:tab/>
            </w:r>
            <w:r>
              <w:rPr>
                <w:noProof/>
                <w:webHidden/>
              </w:rPr>
              <w:fldChar w:fldCharType="begin"/>
            </w:r>
            <w:r>
              <w:rPr>
                <w:noProof/>
                <w:webHidden/>
              </w:rPr>
              <w:instrText xml:space="preserve"> PAGEREF _Toc199487241 \h </w:instrText>
            </w:r>
            <w:r>
              <w:rPr>
                <w:noProof/>
                <w:webHidden/>
              </w:rPr>
            </w:r>
            <w:r>
              <w:rPr>
                <w:noProof/>
                <w:webHidden/>
              </w:rPr>
              <w:fldChar w:fldCharType="separate"/>
            </w:r>
            <w:r>
              <w:rPr>
                <w:noProof/>
                <w:webHidden/>
              </w:rPr>
              <w:t>9</w:t>
            </w:r>
            <w:r>
              <w:rPr>
                <w:noProof/>
                <w:webHidden/>
              </w:rPr>
              <w:fldChar w:fldCharType="end"/>
            </w:r>
          </w:hyperlink>
        </w:p>
        <w:p w14:paraId="50EC7024" w14:textId="08B52369"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42" w:history="1">
            <w:r w:rsidRPr="00221DF0">
              <w:rPr>
                <w:rStyle w:val="Hyperlink"/>
                <w:noProof/>
                <w:bdr w:val="none" w:sz="0" w:space="0" w:color="auto" w:frame="1"/>
              </w:rPr>
              <w:t>Risk Stratification</w:t>
            </w:r>
            <w:r>
              <w:rPr>
                <w:noProof/>
                <w:webHidden/>
              </w:rPr>
              <w:tab/>
            </w:r>
            <w:r>
              <w:rPr>
                <w:noProof/>
                <w:webHidden/>
              </w:rPr>
              <w:fldChar w:fldCharType="begin"/>
            </w:r>
            <w:r>
              <w:rPr>
                <w:noProof/>
                <w:webHidden/>
              </w:rPr>
              <w:instrText xml:space="preserve"> PAGEREF _Toc199487242 \h </w:instrText>
            </w:r>
            <w:r>
              <w:rPr>
                <w:noProof/>
                <w:webHidden/>
              </w:rPr>
            </w:r>
            <w:r>
              <w:rPr>
                <w:noProof/>
                <w:webHidden/>
              </w:rPr>
              <w:fldChar w:fldCharType="separate"/>
            </w:r>
            <w:r>
              <w:rPr>
                <w:noProof/>
                <w:webHidden/>
              </w:rPr>
              <w:t>9</w:t>
            </w:r>
            <w:r>
              <w:rPr>
                <w:noProof/>
                <w:webHidden/>
              </w:rPr>
              <w:fldChar w:fldCharType="end"/>
            </w:r>
          </w:hyperlink>
        </w:p>
        <w:p w14:paraId="1997003A" w14:textId="07B5EB66"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43" w:history="1">
            <w:r w:rsidRPr="00221DF0">
              <w:rPr>
                <w:rStyle w:val="Hyperlink"/>
                <w:noProof/>
                <w:bdr w:val="none" w:sz="0" w:space="0" w:color="auto" w:frame="1"/>
              </w:rPr>
              <w:t>Safeguarding</w:t>
            </w:r>
            <w:r>
              <w:rPr>
                <w:noProof/>
                <w:webHidden/>
              </w:rPr>
              <w:tab/>
            </w:r>
            <w:r>
              <w:rPr>
                <w:noProof/>
                <w:webHidden/>
              </w:rPr>
              <w:fldChar w:fldCharType="begin"/>
            </w:r>
            <w:r>
              <w:rPr>
                <w:noProof/>
                <w:webHidden/>
              </w:rPr>
              <w:instrText xml:space="preserve"> PAGEREF _Toc199487243 \h </w:instrText>
            </w:r>
            <w:r>
              <w:rPr>
                <w:noProof/>
                <w:webHidden/>
              </w:rPr>
            </w:r>
            <w:r>
              <w:rPr>
                <w:noProof/>
                <w:webHidden/>
              </w:rPr>
              <w:fldChar w:fldCharType="separate"/>
            </w:r>
            <w:r>
              <w:rPr>
                <w:noProof/>
                <w:webHidden/>
              </w:rPr>
              <w:t>10</w:t>
            </w:r>
            <w:r>
              <w:rPr>
                <w:noProof/>
                <w:webHidden/>
              </w:rPr>
              <w:fldChar w:fldCharType="end"/>
            </w:r>
          </w:hyperlink>
        </w:p>
        <w:p w14:paraId="50F0812B" w14:textId="70BF70F5"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44" w:history="1">
            <w:r w:rsidRPr="00221DF0">
              <w:rPr>
                <w:rStyle w:val="Hyperlink"/>
                <w:noProof/>
                <w:bdr w:val="none" w:sz="0" w:space="0" w:color="auto" w:frame="1"/>
              </w:rPr>
              <w:t>Research</w:t>
            </w:r>
            <w:r>
              <w:rPr>
                <w:noProof/>
                <w:webHidden/>
              </w:rPr>
              <w:tab/>
            </w:r>
            <w:r>
              <w:rPr>
                <w:noProof/>
                <w:webHidden/>
              </w:rPr>
              <w:fldChar w:fldCharType="begin"/>
            </w:r>
            <w:r>
              <w:rPr>
                <w:noProof/>
                <w:webHidden/>
              </w:rPr>
              <w:instrText xml:space="preserve"> PAGEREF _Toc199487244 \h </w:instrText>
            </w:r>
            <w:r>
              <w:rPr>
                <w:noProof/>
                <w:webHidden/>
              </w:rPr>
            </w:r>
            <w:r>
              <w:rPr>
                <w:noProof/>
                <w:webHidden/>
              </w:rPr>
              <w:fldChar w:fldCharType="separate"/>
            </w:r>
            <w:r>
              <w:rPr>
                <w:noProof/>
                <w:webHidden/>
              </w:rPr>
              <w:t>10</w:t>
            </w:r>
            <w:r>
              <w:rPr>
                <w:noProof/>
                <w:webHidden/>
              </w:rPr>
              <w:fldChar w:fldCharType="end"/>
            </w:r>
          </w:hyperlink>
        </w:p>
        <w:p w14:paraId="35982F21" w14:textId="255F4113"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45" w:history="1">
            <w:r w:rsidRPr="00221DF0">
              <w:rPr>
                <w:rStyle w:val="Hyperlink"/>
                <w:rFonts w:cs="Arial"/>
                <w:noProof/>
                <w:bdr w:val="none" w:sz="0" w:space="0" w:color="auto" w:frame="1"/>
              </w:rPr>
              <w:t>National Data Opt-Out</w:t>
            </w:r>
            <w:r>
              <w:rPr>
                <w:noProof/>
                <w:webHidden/>
              </w:rPr>
              <w:tab/>
            </w:r>
            <w:r>
              <w:rPr>
                <w:noProof/>
                <w:webHidden/>
              </w:rPr>
              <w:fldChar w:fldCharType="begin"/>
            </w:r>
            <w:r>
              <w:rPr>
                <w:noProof/>
                <w:webHidden/>
              </w:rPr>
              <w:instrText xml:space="preserve"> PAGEREF _Toc199487245 \h </w:instrText>
            </w:r>
            <w:r>
              <w:rPr>
                <w:noProof/>
                <w:webHidden/>
              </w:rPr>
            </w:r>
            <w:r>
              <w:rPr>
                <w:noProof/>
                <w:webHidden/>
              </w:rPr>
              <w:fldChar w:fldCharType="separate"/>
            </w:r>
            <w:r>
              <w:rPr>
                <w:noProof/>
                <w:webHidden/>
              </w:rPr>
              <w:t>11</w:t>
            </w:r>
            <w:r>
              <w:rPr>
                <w:noProof/>
                <w:webHidden/>
              </w:rPr>
              <w:fldChar w:fldCharType="end"/>
            </w:r>
          </w:hyperlink>
        </w:p>
        <w:p w14:paraId="2A54DD08" w14:textId="14A04667"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46" w:history="1">
            <w:r w:rsidRPr="00221DF0">
              <w:rPr>
                <w:rStyle w:val="Hyperlink"/>
                <w:noProof/>
                <w:bdr w:val="none" w:sz="0" w:space="0" w:color="auto" w:frame="1"/>
              </w:rPr>
              <w:t>Type 1 Opt Out</w:t>
            </w:r>
            <w:r>
              <w:rPr>
                <w:noProof/>
                <w:webHidden/>
              </w:rPr>
              <w:tab/>
            </w:r>
            <w:r>
              <w:rPr>
                <w:noProof/>
                <w:webHidden/>
              </w:rPr>
              <w:fldChar w:fldCharType="begin"/>
            </w:r>
            <w:r>
              <w:rPr>
                <w:noProof/>
                <w:webHidden/>
              </w:rPr>
              <w:instrText xml:space="preserve"> PAGEREF _Toc199487246 \h </w:instrText>
            </w:r>
            <w:r>
              <w:rPr>
                <w:noProof/>
                <w:webHidden/>
              </w:rPr>
            </w:r>
            <w:r>
              <w:rPr>
                <w:noProof/>
                <w:webHidden/>
              </w:rPr>
              <w:fldChar w:fldCharType="separate"/>
            </w:r>
            <w:r>
              <w:rPr>
                <w:noProof/>
                <w:webHidden/>
              </w:rPr>
              <w:t>12</w:t>
            </w:r>
            <w:r>
              <w:rPr>
                <w:noProof/>
                <w:webHidden/>
              </w:rPr>
              <w:fldChar w:fldCharType="end"/>
            </w:r>
          </w:hyperlink>
        </w:p>
        <w:p w14:paraId="14B03FCB" w14:textId="3B939970"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47" w:history="1">
            <w:r w:rsidRPr="00221DF0">
              <w:rPr>
                <w:rStyle w:val="Hyperlink"/>
                <w:rFonts w:cs="Arial"/>
                <w:noProof/>
                <w:bdr w:val="none" w:sz="0" w:space="0" w:color="auto" w:frame="1"/>
              </w:rPr>
              <w:t>Communicating with you</w:t>
            </w:r>
            <w:r>
              <w:rPr>
                <w:noProof/>
                <w:webHidden/>
              </w:rPr>
              <w:tab/>
            </w:r>
            <w:r>
              <w:rPr>
                <w:noProof/>
                <w:webHidden/>
              </w:rPr>
              <w:fldChar w:fldCharType="begin"/>
            </w:r>
            <w:r>
              <w:rPr>
                <w:noProof/>
                <w:webHidden/>
              </w:rPr>
              <w:instrText xml:space="preserve"> PAGEREF _Toc199487247 \h </w:instrText>
            </w:r>
            <w:r>
              <w:rPr>
                <w:noProof/>
                <w:webHidden/>
              </w:rPr>
            </w:r>
            <w:r>
              <w:rPr>
                <w:noProof/>
                <w:webHidden/>
              </w:rPr>
              <w:fldChar w:fldCharType="separate"/>
            </w:r>
            <w:r>
              <w:rPr>
                <w:noProof/>
                <w:webHidden/>
              </w:rPr>
              <w:t>12</w:t>
            </w:r>
            <w:r>
              <w:rPr>
                <w:noProof/>
                <w:webHidden/>
              </w:rPr>
              <w:fldChar w:fldCharType="end"/>
            </w:r>
          </w:hyperlink>
        </w:p>
        <w:p w14:paraId="488C17F3" w14:textId="2A357295"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48" w:history="1">
            <w:r w:rsidRPr="00221DF0">
              <w:rPr>
                <w:rStyle w:val="Hyperlink"/>
                <w:rFonts w:cs="Arial"/>
                <w:noProof/>
                <w:bdr w:val="none" w:sz="0" w:space="0" w:color="auto" w:frame="1"/>
              </w:rPr>
              <w:t>Telephone System</w:t>
            </w:r>
            <w:r>
              <w:rPr>
                <w:noProof/>
                <w:webHidden/>
              </w:rPr>
              <w:tab/>
            </w:r>
            <w:r>
              <w:rPr>
                <w:noProof/>
                <w:webHidden/>
              </w:rPr>
              <w:fldChar w:fldCharType="begin"/>
            </w:r>
            <w:r>
              <w:rPr>
                <w:noProof/>
                <w:webHidden/>
              </w:rPr>
              <w:instrText xml:space="preserve"> PAGEREF _Toc199487248 \h </w:instrText>
            </w:r>
            <w:r>
              <w:rPr>
                <w:noProof/>
                <w:webHidden/>
              </w:rPr>
            </w:r>
            <w:r>
              <w:rPr>
                <w:noProof/>
                <w:webHidden/>
              </w:rPr>
              <w:fldChar w:fldCharType="separate"/>
            </w:r>
            <w:r>
              <w:rPr>
                <w:noProof/>
                <w:webHidden/>
              </w:rPr>
              <w:t>13</w:t>
            </w:r>
            <w:r>
              <w:rPr>
                <w:noProof/>
                <w:webHidden/>
              </w:rPr>
              <w:fldChar w:fldCharType="end"/>
            </w:r>
          </w:hyperlink>
        </w:p>
        <w:p w14:paraId="417FB0E0" w14:textId="5827720B"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49" w:history="1">
            <w:r w:rsidRPr="00221DF0">
              <w:rPr>
                <w:rStyle w:val="Hyperlink"/>
                <w:rFonts w:cs="Arial"/>
                <w:noProof/>
                <w:bdr w:val="none" w:sz="0" w:space="0" w:color="auto" w:frame="1"/>
              </w:rPr>
              <w:t>Closed Circuit TV</w:t>
            </w:r>
            <w:r>
              <w:rPr>
                <w:noProof/>
                <w:webHidden/>
              </w:rPr>
              <w:tab/>
            </w:r>
            <w:r>
              <w:rPr>
                <w:noProof/>
                <w:webHidden/>
              </w:rPr>
              <w:fldChar w:fldCharType="begin"/>
            </w:r>
            <w:r>
              <w:rPr>
                <w:noProof/>
                <w:webHidden/>
              </w:rPr>
              <w:instrText xml:space="preserve"> PAGEREF _Toc199487249 \h </w:instrText>
            </w:r>
            <w:r>
              <w:rPr>
                <w:noProof/>
                <w:webHidden/>
              </w:rPr>
            </w:r>
            <w:r>
              <w:rPr>
                <w:noProof/>
                <w:webHidden/>
              </w:rPr>
              <w:fldChar w:fldCharType="separate"/>
            </w:r>
            <w:r>
              <w:rPr>
                <w:noProof/>
                <w:webHidden/>
              </w:rPr>
              <w:t>14</w:t>
            </w:r>
            <w:r>
              <w:rPr>
                <w:noProof/>
                <w:webHidden/>
              </w:rPr>
              <w:fldChar w:fldCharType="end"/>
            </w:r>
          </w:hyperlink>
        </w:p>
        <w:p w14:paraId="5AB154EB" w14:textId="11BA5848"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50" w:history="1">
            <w:r w:rsidRPr="00221DF0">
              <w:rPr>
                <w:rStyle w:val="Hyperlink"/>
                <w:rFonts w:cs="Arial"/>
                <w:noProof/>
                <w:bdr w:val="none" w:sz="0" w:space="0" w:color="auto" w:frame="1"/>
              </w:rPr>
              <w:t>Transferring Outside of the UK</w:t>
            </w:r>
            <w:r>
              <w:rPr>
                <w:noProof/>
                <w:webHidden/>
              </w:rPr>
              <w:tab/>
            </w:r>
            <w:r>
              <w:rPr>
                <w:noProof/>
                <w:webHidden/>
              </w:rPr>
              <w:fldChar w:fldCharType="begin"/>
            </w:r>
            <w:r>
              <w:rPr>
                <w:noProof/>
                <w:webHidden/>
              </w:rPr>
              <w:instrText xml:space="preserve"> PAGEREF _Toc199487250 \h </w:instrText>
            </w:r>
            <w:r>
              <w:rPr>
                <w:noProof/>
                <w:webHidden/>
              </w:rPr>
            </w:r>
            <w:r>
              <w:rPr>
                <w:noProof/>
                <w:webHidden/>
              </w:rPr>
              <w:fldChar w:fldCharType="separate"/>
            </w:r>
            <w:r>
              <w:rPr>
                <w:noProof/>
                <w:webHidden/>
              </w:rPr>
              <w:t>14</w:t>
            </w:r>
            <w:r>
              <w:rPr>
                <w:noProof/>
                <w:webHidden/>
              </w:rPr>
              <w:fldChar w:fldCharType="end"/>
            </w:r>
          </w:hyperlink>
        </w:p>
        <w:p w14:paraId="6013A984" w14:textId="1309BD3B"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51" w:history="1">
            <w:r w:rsidRPr="00221DF0">
              <w:rPr>
                <w:rStyle w:val="Hyperlink"/>
                <w:rFonts w:cs="Arial"/>
                <w:noProof/>
                <w:bdr w:val="none" w:sz="0" w:space="0" w:color="auto" w:frame="1"/>
              </w:rPr>
              <w:t>Use of Third-Party Companies</w:t>
            </w:r>
            <w:r>
              <w:rPr>
                <w:noProof/>
                <w:webHidden/>
              </w:rPr>
              <w:tab/>
            </w:r>
            <w:r>
              <w:rPr>
                <w:noProof/>
                <w:webHidden/>
              </w:rPr>
              <w:fldChar w:fldCharType="begin"/>
            </w:r>
            <w:r>
              <w:rPr>
                <w:noProof/>
                <w:webHidden/>
              </w:rPr>
              <w:instrText xml:space="preserve"> PAGEREF _Toc199487251 \h </w:instrText>
            </w:r>
            <w:r>
              <w:rPr>
                <w:noProof/>
                <w:webHidden/>
              </w:rPr>
            </w:r>
            <w:r>
              <w:rPr>
                <w:noProof/>
                <w:webHidden/>
              </w:rPr>
              <w:fldChar w:fldCharType="separate"/>
            </w:r>
            <w:r>
              <w:rPr>
                <w:noProof/>
                <w:webHidden/>
              </w:rPr>
              <w:t>14</w:t>
            </w:r>
            <w:r>
              <w:rPr>
                <w:noProof/>
                <w:webHidden/>
              </w:rPr>
              <w:fldChar w:fldCharType="end"/>
            </w:r>
          </w:hyperlink>
        </w:p>
        <w:p w14:paraId="6D5B073D" w14:textId="072059A4"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52" w:history="1">
            <w:r w:rsidRPr="00221DF0">
              <w:rPr>
                <w:rStyle w:val="Hyperlink"/>
                <w:rFonts w:cs="Arial"/>
                <w:noProof/>
                <w:bdr w:val="none" w:sz="0" w:space="0" w:color="auto" w:frame="1"/>
              </w:rPr>
              <w:t>Automated Decision Making</w:t>
            </w:r>
            <w:r>
              <w:rPr>
                <w:noProof/>
                <w:webHidden/>
              </w:rPr>
              <w:tab/>
            </w:r>
            <w:r>
              <w:rPr>
                <w:noProof/>
                <w:webHidden/>
              </w:rPr>
              <w:fldChar w:fldCharType="begin"/>
            </w:r>
            <w:r>
              <w:rPr>
                <w:noProof/>
                <w:webHidden/>
              </w:rPr>
              <w:instrText xml:space="preserve"> PAGEREF _Toc199487252 \h </w:instrText>
            </w:r>
            <w:r>
              <w:rPr>
                <w:noProof/>
                <w:webHidden/>
              </w:rPr>
            </w:r>
            <w:r>
              <w:rPr>
                <w:noProof/>
                <w:webHidden/>
              </w:rPr>
              <w:fldChar w:fldCharType="separate"/>
            </w:r>
            <w:r>
              <w:rPr>
                <w:noProof/>
                <w:webHidden/>
              </w:rPr>
              <w:t>14</w:t>
            </w:r>
            <w:r>
              <w:rPr>
                <w:noProof/>
                <w:webHidden/>
              </w:rPr>
              <w:fldChar w:fldCharType="end"/>
            </w:r>
          </w:hyperlink>
        </w:p>
        <w:p w14:paraId="5831AAA4" w14:textId="3D558964"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53" w:history="1">
            <w:r w:rsidRPr="00221DF0">
              <w:rPr>
                <w:rStyle w:val="Hyperlink"/>
                <w:rFonts w:cs="Arial"/>
                <w:noProof/>
                <w:bdr w:val="none" w:sz="0" w:space="0" w:color="auto" w:frame="1"/>
              </w:rPr>
              <w:t>Your Rights</w:t>
            </w:r>
            <w:r>
              <w:rPr>
                <w:noProof/>
                <w:webHidden/>
              </w:rPr>
              <w:tab/>
            </w:r>
            <w:r>
              <w:rPr>
                <w:noProof/>
                <w:webHidden/>
              </w:rPr>
              <w:fldChar w:fldCharType="begin"/>
            </w:r>
            <w:r>
              <w:rPr>
                <w:noProof/>
                <w:webHidden/>
              </w:rPr>
              <w:instrText xml:space="preserve"> PAGEREF _Toc199487253 \h </w:instrText>
            </w:r>
            <w:r>
              <w:rPr>
                <w:noProof/>
                <w:webHidden/>
              </w:rPr>
            </w:r>
            <w:r>
              <w:rPr>
                <w:noProof/>
                <w:webHidden/>
              </w:rPr>
              <w:fldChar w:fldCharType="separate"/>
            </w:r>
            <w:r>
              <w:rPr>
                <w:noProof/>
                <w:webHidden/>
              </w:rPr>
              <w:t>15</w:t>
            </w:r>
            <w:r>
              <w:rPr>
                <w:noProof/>
                <w:webHidden/>
              </w:rPr>
              <w:fldChar w:fldCharType="end"/>
            </w:r>
          </w:hyperlink>
        </w:p>
        <w:p w14:paraId="046C3C9C" w14:textId="2A33E0AE"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54" w:history="1">
            <w:r w:rsidRPr="00221DF0">
              <w:rPr>
                <w:rStyle w:val="Hyperlink"/>
                <w:rFonts w:cs="Arial"/>
                <w:noProof/>
                <w:bdr w:val="none" w:sz="0" w:space="0" w:color="auto" w:frame="1"/>
              </w:rPr>
              <w:t>How long do we retain your records?</w:t>
            </w:r>
            <w:r>
              <w:rPr>
                <w:noProof/>
                <w:webHidden/>
              </w:rPr>
              <w:tab/>
            </w:r>
            <w:r>
              <w:rPr>
                <w:noProof/>
                <w:webHidden/>
              </w:rPr>
              <w:fldChar w:fldCharType="begin"/>
            </w:r>
            <w:r>
              <w:rPr>
                <w:noProof/>
                <w:webHidden/>
              </w:rPr>
              <w:instrText xml:space="preserve"> PAGEREF _Toc199487254 \h </w:instrText>
            </w:r>
            <w:r>
              <w:rPr>
                <w:noProof/>
                <w:webHidden/>
              </w:rPr>
            </w:r>
            <w:r>
              <w:rPr>
                <w:noProof/>
                <w:webHidden/>
              </w:rPr>
              <w:fldChar w:fldCharType="separate"/>
            </w:r>
            <w:r>
              <w:rPr>
                <w:noProof/>
                <w:webHidden/>
              </w:rPr>
              <w:t>16</w:t>
            </w:r>
            <w:r>
              <w:rPr>
                <w:noProof/>
                <w:webHidden/>
              </w:rPr>
              <w:fldChar w:fldCharType="end"/>
            </w:r>
          </w:hyperlink>
        </w:p>
        <w:p w14:paraId="475DD6C8" w14:textId="63641040"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55" w:history="1">
            <w:r w:rsidRPr="00221DF0">
              <w:rPr>
                <w:rStyle w:val="Hyperlink"/>
                <w:rFonts w:cs="Arial"/>
                <w:noProof/>
                <w:bdr w:val="none" w:sz="0" w:space="0" w:color="auto" w:frame="1"/>
              </w:rPr>
              <w:t>Changes to this Privacy Notice</w:t>
            </w:r>
            <w:r>
              <w:rPr>
                <w:noProof/>
                <w:webHidden/>
              </w:rPr>
              <w:tab/>
            </w:r>
            <w:r>
              <w:rPr>
                <w:noProof/>
                <w:webHidden/>
              </w:rPr>
              <w:fldChar w:fldCharType="begin"/>
            </w:r>
            <w:r>
              <w:rPr>
                <w:noProof/>
                <w:webHidden/>
              </w:rPr>
              <w:instrText xml:space="preserve"> PAGEREF _Toc199487255 \h </w:instrText>
            </w:r>
            <w:r>
              <w:rPr>
                <w:noProof/>
                <w:webHidden/>
              </w:rPr>
            </w:r>
            <w:r>
              <w:rPr>
                <w:noProof/>
                <w:webHidden/>
              </w:rPr>
              <w:fldChar w:fldCharType="separate"/>
            </w:r>
            <w:r>
              <w:rPr>
                <w:noProof/>
                <w:webHidden/>
              </w:rPr>
              <w:t>17</w:t>
            </w:r>
            <w:r>
              <w:rPr>
                <w:noProof/>
                <w:webHidden/>
              </w:rPr>
              <w:fldChar w:fldCharType="end"/>
            </w:r>
          </w:hyperlink>
        </w:p>
        <w:p w14:paraId="760593A4" w14:textId="4C6F85D3" w:rsidR="00FF1D25" w:rsidRDefault="00FF1D25">
          <w:pPr>
            <w:pStyle w:val="TOC1"/>
            <w:tabs>
              <w:tab w:val="right" w:leader="dot" w:pos="9016"/>
            </w:tabs>
            <w:rPr>
              <w:rFonts w:asciiTheme="minorHAnsi" w:hAnsiTheme="minorHAnsi"/>
              <w:noProof/>
              <w:kern w:val="2"/>
              <w:sz w:val="24"/>
              <w:szCs w:val="24"/>
              <w:lang w:eastAsia="en-GB"/>
              <w14:ligatures w14:val="standardContextual"/>
            </w:rPr>
          </w:pPr>
          <w:hyperlink w:anchor="_Toc199487256" w:history="1">
            <w:r w:rsidRPr="00221DF0">
              <w:rPr>
                <w:rStyle w:val="Hyperlink"/>
                <w:rFonts w:cs="Arial"/>
                <w:noProof/>
                <w:bdr w:val="none" w:sz="0" w:space="0" w:color="auto" w:frame="1"/>
              </w:rPr>
              <w:t>Right to Complain</w:t>
            </w:r>
            <w:r>
              <w:rPr>
                <w:noProof/>
                <w:webHidden/>
              </w:rPr>
              <w:tab/>
            </w:r>
            <w:r>
              <w:rPr>
                <w:noProof/>
                <w:webHidden/>
              </w:rPr>
              <w:fldChar w:fldCharType="begin"/>
            </w:r>
            <w:r>
              <w:rPr>
                <w:noProof/>
                <w:webHidden/>
              </w:rPr>
              <w:instrText xml:space="preserve"> PAGEREF _Toc199487256 \h </w:instrText>
            </w:r>
            <w:r>
              <w:rPr>
                <w:noProof/>
                <w:webHidden/>
              </w:rPr>
            </w:r>
            <w:r>
              <w:rPr>
                <w:noProof/>
                <w:webHidden/>
              </w:rPr>
              <w:fldChar w:fldCharType="separate"/>
            </w:r>
            <w:r>
              <w:rPr>
                <w:noProof/>
                <w:webHidden/>
              </w:rPr>
              <w:t>17</w:t>
            </w:r>
            <w:r>
              <w:rPr>
                <w:noProof/>
                <w:webHidden/>
              </w:rPr>
              <w:fldChar w:fldCharType="end"/>
            </w:r>
          </w:hyperlink>
        </w:p>
        <w:p w14:paraId="37BDA091" w14:textId="4EFDE460" w:rsidR="00094577" w:rsidRDefault="00094577">
          <w:r>
            <w:rPr>
              <w:b/>
              <w:bCs/>
              <w:noProof/>
            </w:rPr>
            <w:fldChar w:fldCharType="end"/>
          </w:r>
        </w:p>
      </w:sdtContent>
    </w:sdt>
    <w:p w14:paraId="5B67AF9B" w14:textId="77777777" w:rsidR="00094577" w:rsidRPr="00094577" w:rsidRDefault="00094577" w:rsidP="00094577"/>
    <w:p w14:paraId="3B4FB162" w14:textId="66259D30" w:rsidR="007C7DEE" w:rsidRPr="00D64C7C" w:rsidRDefault="007C7DEE" w:rsidP="00B42702">
      <w:pPr>
        <w:keepNext/>
        <w:spacing w:after="0" w:line="240" w:lineRule="auto"/>
        <w:jc w:val="both"/>
        <w:rPr>
          <w:rStyle w:val="eop"/>
          <w:rFonts w:cs="Arial"/>
          <w:color w:val="0070C0"/>
          <w:sz w:val="36"/>
          <w:szCs w:val="36"/>
          <w:shd w:val="clear" w:color="auto" w:fill="FFFFFF"/>
        </w:rPr>
      </w:pPr>
      <w:r w:rsidRPr="00D64C7C">
        <w:rPr>
          <w:rStyle w:val="normaltextrun"/>
          <w:rFonts w:cs="Arial"/>
          <w:b/>
          <w:bCs/>
          <w:color w:val="0070C0"/>
          <w:sz w:val="36"/>
          <w:szCs w:val="36"/>
          <w:shd w:val="clear" w:color="auto" w:fill="FFFFFF"/>
        </w:rPr>
        <w:lastRenderedPageBreak/>
        <w:t>Privacy Notice</w:t>
      </w:r>
      <w:r w:rsidRPr="00D64C7C">
        <w:rPr>
          <w:rStyle w:val="eop"/>
          <w:rFonts w:cs="Arial"/>
          <w:color w:val="0070C0"/>
          <w:sz w:val="36"/>
          <w:szCs w:val="36"/>
          <w:shd w:val="clear" w:color="auto" w:fill="FFFFFF"/>
        </w:rPr>
        <w:t> </w:t>
      </w:r>
    </w:p>
    <w:p w14:paraId="02D300C8" w14:textId="77777777" w:rsidR="007C7DEE" w:rsidRPr="00F14E0F" w:rsidRDefault="007C7DEE" w:rsidP="00B42702">
      <w:pPr>
        <w:keepNext/>
        <w:spacing w:after="0" w:line="240" w:lineRule="auto"/>
        <w:jc w:val="both"/>
        <w:rPr>
          <w:rStyle w:val="eop"/>
          <w:rFonts w:cs="Arial"/>
          <w:color w:val="365F91"/>
          <w:sz w:val="24"/>
          <w:szCs w:val="24"/>
          <w:shd w:val="clear" w:color="auto" w:fill="FFFFFF"/>
        </w:rPr>
      </w:pPr>
    </w:p>
    <w:p w14:paraId="500CEBC6" w14:textId="1B8C3520" w:rsidR="007C7DEE" w:rsidRPr="000074BC" w:rsidRDefault="006F787E" w:rsidP="00B42702">
      <w:pPr>
        <w:keepNext/>
        <w:spacing w:after="0" w:line="240" w:lineRule="auto"/>
        <w:jc w:val="both"/>
        <w:rPr>
          <w:rFonts w:cs="Arial"/>
          <w:b/>
          <w:color w:val="002060"/>
          <w:sz w:val="28"/>
          <w:szCs w:val="28"/>
        </w:rPr>
      </w:pPr>
      <w:r w:rsidRPr="000074BC">
        <w:rPr>
          <w:rStyle w:val="normaltextrun"/>
          <w:rFonts w:cs="Arial"/>
          <w:b/>
          <w:bCs/>
          <w:color w:val="000000"/>
          <w:sz w:val="28"/>
          <w:szCs w:val="28"/>
          <w:bdr w:val="none" w:sz="0" w:space="0" w:color="auto" w:frame="1"/>
        </w:rPr>
        <w:t>Patient Information</w:t>
      </w:r>
    </w:p>
    <w:p w14:paraId="017CB5AD" w14:textId="77777777" w:rsidR="007C7DEE" w:rsidRPr="00F14E0F" w:rsidRDefault="007C7DEE" w:rsidP="00B42702">
      <w:pPr>
        <w:keepNext/>
        <w:spacing w:after="0" w:line="240" w:lineRule="auto"/>
        <w:jc w:val="both"/>
        <w:rPr>
          <w:rFonts w:cs="Arial"/>
          <w:b/>
          <w:color w:val="002060"/>
          <w:sz w:val="24"/>
          <w:szCs w:val="24"/>
        </w:rPr>
      </w:pPr>
    </w:p>
    <w:p w14:paraId="486F908E" w14:textId="63BADABD" w:rsidR="007A7462" w:rsidRPr="008F12DC" w:rsidRDefault="00D20F1E" w:rsidP="00A6320F">
      <w:pPr>
        <w:pStyle w:val="Heading1"/>
        <w:spacing w:before="0" w:line="240" w:lineRule="auto"/>
        <w:rPr>
          <w:rStyle w:val="normaltextrun"/>
          <w:rFonts w:cs="Arial"/>
          <w:color w:val="0070C0"/>
          <w:sz w:val="28"/>
          <w:bdr w:val="none" w:sz="0" w:space="0" w:color="auto" w:frame="1"/>
        </w:rPr>
      </w:pPr>
      <w:bookmarkStart w:id="1" w:name="_Toc199487013"/>
      <w:bookmarkStart w:id="2" w:name="_Toc199487232"/>
      <w:r w:rsidRPr="008F12DC">
        <w:rPr>
          <w:rStyle w:val="normaltextrun"/>
          <w:rFonts w:cs="Arial"/>
          <w:color w:val="0070C0"/>
          <w:sz w:val="28"/>
          <w:bdr w:val="none" w:sz="0" w:space="0" w:color="auto" w:frame="1"/>
        </w:rPr>
        <w:t>Introduction</w:t>
      </w:r>
      <w:bookmarkEnd w:id="1"/>
      <w:bookmarkEnd w:id="2"/>
    </w:p>
    <w:p w14:paraId="7B4FFBD0" w14:textId="77777777" w:rsidR="00F14E0F" w:rsidRPr="00F14E0F" w:rsidRDefault="00F14E0F" w:rsidP="00F14E0F">
      <w:pPr>
        <w:keepNext/>
        <w:spacing w:after="0" w:line="240" w:lineRule="auto"/>
        <w:jc w:val="both"/>
        <w:rPr>
          <w:rStyle w:val="normaltextrun"/>
          <w:rFonts w:cs="Arial"/>
          <w:b/>
          <w:bCs/>
          <w:color w:val="365F91"/>
          <w:sz w:val="16"/>
          <w:szCs w:val="16"/>
          <w:bdr w:val="none" w:sz="0" w:space="0" w:color="auto" w:frame="1"/>
        </w:rPr>
      </w:pPr>
    </w:p>
    <w:p w14:paraId="34FACCA4" w14:textId="367E04AD" w:rsidR="007A7462" w:rsidRPr="00554699" w:rsidRDefault="007071E0" w:rsidP="00795687">
      <w:pPr>
        <w:keepNext/>
        <w:spacing w:after="0" w:line="240" w:lineRule="auto"/>
        <w:jc w:val="both"/>
        <w:rPr>
          <w:rFonts w:cs="Arial"/>
          <w:b/>
          <w:color w:val="002060"/>
          <w:sz w:val="24"/>
          <w:szCs w:val="24"/>
        </w:rPr>
      </w:pPr>
      <w:r w:rsidRPr="007071E0">
        <w:rPr>
          <w:rStyle w:val="normaltextrun"/>
          <w:rFonts w:cs="Arial"/>
          <w:sz w:val="24"/>
          <w:szCs w:val="24"/>
          <w:shd w:val="clear" w:color="auto" w:fill="FFFFFF"/>
        </w:rPr>
        <w:t>SWAGGA PCN</w:t>
      </w:r>
      <w:r w:rsidR="00554699" w:rsidRPr="007071E0">
        <w:rPr>
          <w:rStyle w:val="normaltextrun"/>
          <w:rFonts w:cs="Arial"/>
          <w:sz w:val="24"/>
          <w:szCs w:val="24"/>
          <w:shd w:val="clear" w:color="auto" w:fill="FFFFFF"/>
        </w:rPr>
        <w:t xml:space="preserve"> </w:t>
      </w:r>
      <w:r w:rsidR="00554699" w:rsidRPr="00554699">
        <w:rPr>
          <w:rStyle w:val="normaltextrun"/>
          <w:rFonts w:cs="Arial"/>
          <w:color w:val="000000"/>
          <w:sz w:val="24"/>
          <w:szCs w:val="24"/>
          <w:shd w:val="clear" w:color="auto" w:fill="FFFFFF"/>
        </w:rPr>
        <w:t>is committed to being transparent about how it handles your personal information, to protecting the privacy and security of your personal information and to meeting its data protection obligations under the UK General Data Protection Regulation (UK GDPR) and the Data Protection Act 2018</w:t>
      </w:r>
      <w:r w:rsidR="008835C5">
        <w:rPr>
          <w:rStyle w:val="normaltextrun"/>
          <w:rFonts w:cs="Arial"/>
          <w:color w:val="000000"/>
          <w:sz w:val="24"/>
          <w:szCs w:val="24"/>
          <w:shd w:val="clear" w:color="auto" w:fill="FFFFFF"/>
        </w:rPr>
        <w:t xml:space="preserve">. </w:t>
      </w:r>
      <w:r w:rsidR="00882DEE" w:rsidRPr="008835C5">
        <w:rPr>
          <w:rStyle w:val="normaltextrun"/>
          <w:rFonts w:cs="Arial"/>
          <w:color w:val="000000"/>
          <w:sz w:val="24"/>
          <w:szCs w:val="24"/>
          <w:shd w:val="clear" w:color="auto" w:fill="FFFFFF"/>
        </w:rPr>
        <w:t>The</w:t>
      </w:r>
      <w:r w:rsidR="008835C5" w:rsidRPr="008835C5">
        <w:rPr>
          <w:rStyle w:val="normaltextrun"/>
          <w:rFonts w:cs="Arial"/>
          <w:color w:val="000000"/>
          <w:sz w:val="24"/>
          <w:szCs w:val="24"/>
          <w:shd w:val="clear" w:color="auto" w:fill="FFFFFF"/>
        </w:rPr>
        <w:t xml:space="preserve"> purpose of this Privacy Notice is to make you aware of how and why we will collect and use your personal information</w:t>
      </w:r>
      <w:r w:rsidR="008835C5">
        <w:rPr>
          <w:rStyle w:val="normaltextrun"/>
          <w:rFonts w:cs="Arial"/>
          <w:color w:val="000000"/>
          <w:sz w:val="24"/>
          <w:szCs w:val="24"/>
          <w:shd w:val="clear" w:color="auto" w:fill="FFFFFF"/>
        </w:rPr>
        <w:t>.</w:t>
      </w:r>
    </w:p>
    <w:p w14:paraId="613B9DE0" w14:textId="77777777" w:rsidR="00A74AE7" w:rsidRPr="001340A1" w:rsidRDefault="00A74AE7" w:rsidP="00B42702">
      <w:pPr>
        <w:keepNext/>
        <w:spacing w:after="0" w:line="240" w:lineRule="auto"/>
        <w:jc w:val="both"/>
        <w:rPr>
          <w:rFonts w:cs="Arial"/>
          <w:sz w:val="24"/>
          <w:szCs w:val="24"/>
        </w:rPr>
      </w:pPr>
    </w:p>
    <w:p w14:paraId="5BA79449" w14:textId="77777777" w:rsidR="00A74AE7" w:rsidRPr="001340A1" w:rsidRDefault="00A74AE7" w:rsidP="00B42702">
      <w:pPr>
        <w:spacing w:after="0" w:line="240" w:lineRule="auto"/>
        <w:jc w:val="both"/>
        <w:rPr>
          <w:rFonts w:cs="Arial"/>
          <w:sz w:val="24"/>
          <w:szCs w:val="24"/>
        </w:rPr>
      </w:pPr>
    </w:p>
    <w:p w14:paraId="6425CE6C" w14:textId="052D69AE" w:rsidR="007C704E" w:rsidRPr="001C5C4A" w:rsidRDefault="00033B2D" w:rsidP="00A6320F">
      <w:pPr>
        <w:pStyle w:val="Heading1"/>
        <w:spacing w:before="0" w:line="240" w:lineRule="auto"/>
        <w:rPr>
          <w:rStyle w:val="normaltextrun"/>
          <w:rFonts w:cs="Arial"/>
          <w:color w:val="0070C0"/>
          <w:sz w:val="28"/>
          <w:bdr w:val="none" w:sz="0" w:space="0" w:color="auto" w:frame="1"/>
        </w:rPr>
      </w:pPr>
      <w:bookmarkStart w:id="3" w:name="_Toc199487014"/>
      <w:bookmarkStart w:id="4" w:name="_Toc199487233"/>
      <w:r w:rsidRPr="001C5C4A">
        <w:rPr>
          <w:rStyle w:val="normaltextrun"/>
          <w:rFonts w:cs="Arial"/>
          <w:color w:val="0070C0"/>
          <w:sz w:val="28"/>
          <w:bdr w:val="none" w:sz="0" w:space="0" w:color="auto" w:frame="1"/>
        </w:rPr>
        <w:t>Who Are We?</w:t>
      </w:r>
      <w:bookmarkEnd w:id="3"/>
      <w:bookmarkEnd w:id="4"/>
    </w:p>
    <w:p w14:paraId="6523A46C" w14:textId="77777777" w:rsidR="00922414" w:rsidRPr="00922414" w:rsidRDefault="00922414" w:rsidP="00922414">
      <w:pPr>
        <w:spacing w:after="0" w:line="240" w:lineRule="auto"/>
        <w:jc w:val="both"/>
        <w:rPr>
          <w:rFonts w:eastAsiaTheme="minorHAnsi" w:cs="Arial"/>
          <w:b/>
          <w:bCs/>
          <w:color w:val="365F91" w:themeColor="accent1" w:themeShade="BF"/>
          <w:sz w:val="16"/>
          <w:szCs w:val="16"/>
        </w:rPr>
      </w:pPr>
    </w:p>
    <w:p w14:paraId="00B6AD94" w14:textId="2FE3BCF1" w:rsidR="007C704E" w:rsidRPr="007071E0" w:rsidRDefault="007071E0" w:rsidP="00B42702">
      <w:pPr>
        <w:spacing w:after="0" w:line="240" w:lineRule="auto"/>
        <w:jc w:val="both"/>
        <w:rPr>
          <w:rFonts w:cs="Arial"/>
          <w:sz w:val="24"/>
          <w:szCs w:val="24"/>
        </w:rPr>
      </w:pPr>
      <w:r w:rsidRPr="007071E0">
        <w:rPr>
          <w:rFonts w:cs="Arial"/>
          <w:sz w:val="24"/>
          <w:szCs w:val="24"/>
        </w:rPr>
        <w:t>SWAGGA Primary Care Network is a collaboration of 15 GP Practices geographically aligned and working together to improve patient care.  SWAGGA PCN has a weighted patient population of approximately 100,000 patients.  It is an extensive Network with a diverse population and patient needs.</w:t>
      </w:r>
    </w:p>
    <w:p w14:paraId="2EFFE2E4" w14:textId="77777777" w:rsidR="007071E0" w:rsidRDefault="007071E0" w:rsidP="00B42702">
      <w:pPr>
        <w:spacing w:after="0" w:line="240" w:lineRule="auto"/>
        <w:jc w:val="both"/>
        <w:rPr>
          <w:rFonts w:cs="Arial"/>
          <w:sz w:val="24"/>
          <w:szCs w:val="24"/>
        </w:rPr>
      </w:pPr>
    </w:p>
    <w:p w14:paraId="349EE72A" w14:textId="215FE313" w:rsidR="00652925" w:rsidRPr="00391E1D" w:rsidRDefault="009C6C51" w:rsidP="00391E1D">
      <w:pPr>
        <w:spacing w:after="0" w:line="240" w:lineRule="auto"/>
        <w:jc w:val="both"/>
        <w:rPr>
          <w:rStyle w:val="normaltextrun"/>
          <w:rFonts w:cs="Arial"/>
          <w:color w:val="000000"/>
          <w:shd w:val="clear" w:color="auto" w:fill="FFFFFF"/>
        </w:rPr>
      </w:pPr>
      <w:r>
        <w:rPr>
          <w:rStyle w:val="normaltextrun"/>
          <w:rFonts w:cs="Arial"/>
          <w:color w:val="000000"/>
          <w:sz w:val="24"/>
          <w:szCs w:val="24"/>
          <w:shd w:val="clear" w:color="auto" w:fill="FFFFFF"/>
        </w:rPr>
        <w:t xml:space="preserve">Our </w:t>
      </w:r>
      <w:r w:rsidR="00652925" w:rsidRPr="00391E1D">
        <w:rPr>
          <w:rStyle w:val="normaltextrun"/>
          <w:rFonts w:cs="Arial"/>
          <w:color w:val="000000"/>
          <w:shd w:val="clear" w:color="auto" w:fill="FFFFFF"/>
        </w:rPr>
        <w:t xml:space="preserve">Primary Care Networks (PCNs) play a crucial role in the healthcare system. </w:t>
      </w:r>
      <w:r>
        <w:rPr>
          <w:rStyle w:val="normaltextrun"/>
          <w:rFonts w:cs="Arial"/>
          <w:color w:val="000000"/>
          <w:sz w:val="24"/>
          <w:szCs w:val="24"/>
          <w:shd w:val="clear" w:color="auto" w:fill="FFFFFF"/>
        </w:rPr>
        <w:t>We</w:t>
      </w:r>
      <w:r w:rsidR="00652925" w:rsidRPr="00391E1D">
        <w:rPr>
          <w:rStyle w:val="normaltextrun"/>
          <w:rFonts w:cs="Arial"/>
          <w:color w:val="000000"/>
          <w:shd w:val="clear" w:color="auto" w:fill="FFFFFF"/>
        </w:rPr>
        <w:t xml:space="preserve"> consist of </w:t>
      </w:r>
      <w:r w:rsidR="00AA1979" w:rsidRPr="00391E1D">
        <w:rPr>
          <w:rStyle w:val="normaltextrun"/>
          <w:rFonts w:cs="Arial"/>
          <w:color w:val="000000"/>
          <w:sz w:val="24"/>
          <w:szCs w:val="24"/>
          <w:shd w:val="clear" w:color="auto" w:fill="FFFFFF"/>
        </w:rPr>
        <w:t xml:space="preserve">a </w:t>
      </w:r>
      <w:r w:rsidR="00652925" w:rsidRPr="00391E1D">
        <w:rPr>
          <w:rStyle w:val="normaltextrun"/>
          <w:rFonts w:cs="Arial"/>
          <w:color w:val="000000"/>
          <w:shd w:val="clear" w:color="auto" w:fill="FFFFFF"/>
        </w:rPr>
        <w:t xml:space="preserve">group of </w:t>
      </w:r>
      <w:r>
        <w:rPr>
          <w:rStyle w:val="normaltextrun"/>
          <w:rFonts w:cs="Arial"/>
          <w:color w:val="000000"/>
          <w:sz w:val="24"/>
          <w:szCs w:val="24"/>
          <w:shd w:val="clear" w:color="auto" w:fill="FFFFFF"/>
        </w:rPr>
        <w:t>G</w:t>
      </w:r>
      <w:r w:rsidR="00652925" w:rsidRPr="00391E1D">
        <w:rPr>
          <w:rStyle w:val="normaltextrun"/>
          <w:rFonts w:cs="Arial"/>
          <w:color w:val="000000"/>
          <w:shd w:val="clear" w:color="auto" w:fill="FFFFFF"/>
        </w:rPr>
        <w:t xml:space="preserve">eneral </w:t>
      </w:r>
      <w:r>
        <w:rPr>
          <w:rStyle w:val="normaltextrun"/>
          <w:rFonts w:cs="Arial"/>
          <w:color w:val="000000"/>
          <w:sz w:val="24"/>
          <w:szCs w:val="24"/>
          <w:shd w:val="clear" w:color="auto" w:fill="FFFFFF"/>
        </w:rPr>
        <w:t>P</w:t>
      </w:r>
      <w:r w:rsidR="00652925" w:rsidRPr="00391E1D">
        <w:rPr>
          <w:rStyle w:val="normaltextrun"/>
          <w:rFonts w:cs="Arial"/>
          <w:color w:val="000000"/>
          <w:shd w:val="clear" w:color="auto" w:fill="FFFFFF"/>
        </w:rPr>
        <w:t xml:space="preserve">ractices working collaboratively with other local health and care providers to deliver coordinated and comprehensive care to </w:t>
      </w:r>
      <w:r w:rsidR="00762579">
        <w:rPr>
          <w:rStyle w:val="normaltextrun"/>
          <w:rFonts w:cs="Arial"/>
          <w:color w:val="000000"/>
          <w:sz w:val="24"/>
          <w:szCs w:val="24"/>
          <w:shd w:val="clear" w:color="auto" w:fill="FFFFFF"/>
        </w:rPr>
        <w:t>our</w:t>
      </w:r>
      <w:r w:rsidR="00652925" w:rsidRPr="00391E1D">
        <w:rPr>
          <w:rStyle w:val="normaltextrun"/>
          <w:rFonts w:cs="Arial"/>
          <w:color w:val="000000"/>
          <w:shd w:val="clear" w:color="auto" w:fill="FFFFFF"/>
        </w:rPr>
        <w:t xml:space="preserve"> communit</w:t>
      </w:r>
      <w:r w:rsidR="00762579">
        <w:rPr>
          <w:rStyle w:val="normaltextrun"/>
          <w:rFonts w:cs="Arial"/>
          <w:color w:val="000000"/>
          <w:sz w:val="24"/>
          <w:szCs w:val="24"/>
          <w:shd w:val="clear" w:color="auto" w:fill="FFFFFF"/>
        </w:rPr>
        <w:t>y</w:t>
      </w:r>
      <w:r w:rsidR="00E23DE1">
        <w:rPr>
          <w:rStyle w:val="normaltextrun"/>
          <w:rFonts w:cs="Arial"/>
          <w:color w:val="000000"/>
          <w:sz w:val="24"/>
          <w:szCs w:val="24"/>
          <w:shd w:val="clear" w:color="auto" w:fill="FFFFFF"/>
        </w:rPr>
        <w:t>.</w:t>
      </w:r>
      <w:r w:rsidR="00652925" w:rsidRPr="00391E1D">
        <w:rPr>
          <w:rStyle w:val="normaltextrun"/>
          <w:rFonts w:cs="Arial"/>
          <w:color w:val="000000"/>
          <w:shd w:val="clear" w:color="auto" w:fill="FFFFFF"/>
        </w:rPr>
        <w:t xml:space="preserve"> </w:t>
      </w:r>
      <w:r w:rsidR="00762579">
        <w:rPr>
          <w:rStyle w:val="normaltextrun"/>
          <w:rFonts w:cs="Arial"/>
          <w:color w:val="000000"/>
          <w:sz w:val="24"/>
          <w:szCs w:val="24"/>
          <w:shd w:val="clear" w:color="auto" w:fill="FFFFFF"/>
        </w:rPr>
        <w:t>We</w:t>
      </w:r>
      <w:r w:rsidR="00652925" w:rsidRPr="00391E1D">
        <w:rPr>
          <w:rStyle w:val="normaltextrun"/>
          <w:rFonts w:cs="Arial"/>
          <w:color w:val="000000"/>
          <w:shd w:val="clear" w:color="auto" w:fill="FFFFFF"/>
        </w:rPr>
        <w:t xml:space="preserve"> operate under the Network Contract Directed Enhanced Service (DES), which outlines </w:t>
      </w:r>
      <w:r w:rsidR="00762579">
        <w:rPr>
          <w:rStyle w:val="normaltextrun"/>
          <w:rFonts w:cs="Arial"/>
          <w:color w:val="000000"/>
          <w:sz w:val="24"/>
          <w:szCs w:val="24"/>
          <w:shd w:val="clear" w:color="auto" w:fill="FFFFFF"/>
        </w:rPr>
        <w:t>our</w:t>
      </w:r>
      <w:r w:rsidR="00652925" w:rsidRPr="00391E1D">
        <w:rPr>
          <w:rStyle w:val="normaltextrun"/>
          <w:rFonts w:cs="Arial"/>
          <w:color w:val="000000"/>
          <w:shd w:val="clear" w:color="auto" w:fill="FFFFFF"/>
        </w:rPr>
        <w:t xml:space="preserve"> entitlements and requirements. This includes delivering a range of services, such as enhanced support for care homes, social prescribing, and first contact physiotherapy</w:t>
      </w:r>
      <w:r w:rsidR="00F26FFA">
        <w:rPr>
          <w:rStyle w:val="normaltextrun"/>
          <w:rFonts w:cs="Arial"/>
          <w:color w:val="000000"/>
          <w:sz w:val="24"/>
          <w:szCs w:val="24"/>
          <w:shd w:val="clear" w:color="auto" w:fill="FFFFFF"/>
        </w:rPr>
        <w:t>.</w:t>
      </w:r>
    </w:p>
    <w:p w14:paraId="243D6EF9" w14:textId="1A6C4439" w:rsidR="007C704E" w:rsidRDefault="007C704E" w:rsidP="00B42702">
      <w:pPr>
        <w:spacing w:after="0" w:line="240" w:lineRule="auto"/>
        <w:jc w:val="both"/>
        <w:rPr>
          <w:rFonts w:cs="Arial"/>
          <w:sz w:val="24"/>
          <w:szCs w:val="24"/>
        </w:rPr>
      </w:pPr>
    </w:p>
    <w:p w14:paraId="717ABC52" w14:textId="5BEE865D" w:rsidR="00320075" w:rsidRDefault="00320075" w:rsidP="00D36A7B">
      <w:pPr>
        <w:spacing w:after="0" w:line="240" w:lineRule="auto"/>
        <w:jc w:val="both"/>
        <w:rPr>
          <w:rFonts w:cs="Arial"/>
          <w:sz w:val="24"/>
          <w:szCs w:val="24"/>
        </w:rPr>
      </w:pPr>
      <w:r w:rsidRPr="00320075">
        <w:rPr>
          <w:rFonts w:cs="Arial"/>
          <w:sz w:val="24"/>
          <w:szCs w:val="24"/>
        </w:rPr>
        <w:t xml:space="preserve">The </w:t>
      </w:r>
      <w:r w:rsidR="00D41428">
        <w:rPr>
          <w:rFonts w:cs="Arial"/>
          <w:sz w:val="24"/>
          <w:szCs w:val="24"/>
        </w:rPr>
        <w:t>PCN</w:t>
      </w:r>
      <w:r w:rsidR="00D41428" w:rsidRPr="00320075">
        <w:rPr>
          <w:rFonts w:cs="Arial"/>
          <w:sz w:val="24"/>
          <w:szCs w:val="24"/>
        </w:rPr>
        <w:t xml:space="preserve"> </w:t>
      </w:r>
      <w:r w:rsidRPr="00320075">
        <w:rPr>
          <w:rFonts w:cs="Arial"/>
          <w:sz w:val="24"/>
          <w:szCs w:val="24"/>
        </w:rPr>
        <w:t>can be contacted at:</w:t>
      </w:r>
    </w:p>
    <w:p w14:paraId="102834B5" w14:textId="77777777" w:rsidR="00320075" w:rsidRPr="00922414" w:rsidRDefault="00320075" w:rsidP="00B42702">
      <w:pPr>
        <w:spacing w:after="0" w:line="240" w:lineRule="auto"/>
        <w:jc w:val="both"/>
        <w:rPr>
          <w:rFonts w:cs="Arial"/>
          <w:sz w:val="16"/>
          <w:szCs w:val="16"/>
        </w:rPr>
      </w:pP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650"/>
      </w:tblGrid>
      <w:tr w:rsidR="00320075" w:rsidRPr="001340A1" w14:paraId="30EA97C0" w14:textId="77777777" w:rsidTr="00320075">
        <w:trPr>
          <w:trHeight w:val="94"/>
        </w:trPr>
        <w:tc>
          <w:tcPr>
            <w:tcW w:w="1440" w:type="dxa"/>
          </w:tcPr>
          <w:p w14:paraId="00CE7639" w14:textId="2EFCF3DC" w:rsidR="00320075" w:rsidRPr="00320075" w:rsidRDefault="00320075" w:rsidP="00D36A7B">
            <w:pPr>
              <w:tabs>
                <w:tab w:val="left" w:pos="2322"/>
              </w:tabs>
              <w:ind w:left="-105"/>
              <w:jc w:val="both"/>
              <w:rPr>
                <w:rFonts w:cs="Arial"/>
                <w:b/>
                <w:bCs/>
                <w:sz w:val="24"/>
                <w:szCs w:val="24"/>
              </w:rPr>
            </w:pPr>
            <w:r>
              <w:rPr>
                <w:rFonts w:cs="Arial"/>
                <w:b/>
                <w:bCs/>
                <w:sz w:val="24"/>
                <w:szCs w:val="24"/>
              </w:rPr>
              <w:t>Address:</w:t>
            </w:r>
          </w:p>
        </w:tc>
        <w:tc>
          <w:tcPr>
            <w:tcW w:w="7650" w:type="dxa"/>
          </w:tcPr>
          <w:p w14:paraId="0B9A137F" w14:textId="79321496" w:rsidR="00320075" w:rsidRPr="007A752B" w:rsidRDefault="007071E0" w:rsidP="00D36A7B">
            <w:pPr>
              <w:ind w:left="-105"/>
              <w:jc w:val="both"/>
              <w:rPr>
                <w:rFonts w:cs="Arial"/>
                <w:color w:val="FF0000"/>
                <w:sz w:val="24"/>
                <w:szCs w:val="24"/>
              </w:rPr>
            </w:pPr>
            <w:r w:rsidRPr="00370461">
              <w:rPr>
                <w:rFonts w:cs="Arial"/>
              </w:rPr>
              <w:t>South Liverpool</w:t>
            </w:r>
            <w:r>
              <w:rPr>
                <w:rFonts w:cs="Arial"/>
              </w:rPr>
              <w:t xml:space="preserve"> Treatment Centre, 32 Church Road, Liverpool, L19 2LW</w:t>
            </w:r>
          </w:p>
        </w:tc>
      </w:tr>
      <w:tr w:rsidR="00320075" w:rsidRPr="001340A1" w14:paraId="11BEFD44" w14:textId="77777777" w:rsidTr="00320075">
        <w:trPr>
          <w:trHeight w:val="94"/>
        </w:trPr>
        <w:tc>
          <w:tcPr>
            <w:tcW w:w="1440" w:type="dxa"/>
          </w:tcPr>
          <w:p w14:paraId="225AF30E" w14:textId="4759B8D5" w:rsidR="00320075" w:rsidRPr="00320075" w:rsidRDefault="00320075" w:rsidP="00D36A7B">
            <w:pPr>
              <w:tabs>
                <w:tab w:val="left" w:pos="2322"/>
              </w:tabs>
              <w:ind w:left="-105"/>
              <w:jc w:val="both"/>
              <w:rPr>
                <w:rFonts w:cs="Arial"/>
                <w:b/>
                <w:bCs/>
                <w:sz w:val="24"/>
                <w:szCs w:val="24"/>
              </w:rPr>
            </w:pPr>
            <w:r w:rsidRPr="00320075">
              <w:rPr>
                <w:rFonts w:cs="Arial"/>
                <w:b/>
                <w:bCs/>
                <w:sz w:val="24"/>
                <w:szCs w:val="24"/>
              </w:rPr>
              <w:t>Tel:</w:t>
            </w:r>
          </w:p>
        </w:tc>
        <w:tc>
          <w:tcPr>
            <w:tcW w:w="7650" w:type="dxa"/>
          </w:tcPr>
          <w:p w14:paraId="162B2F37" w14:textId="78B2967F" w:rsidR="00320075" w:rsidRPr="001340A1" w:rsidRDefault="007071E0" w:rsidP="00D36A7B">
            <w:pPr>
              <w:ind w:left="-105"/>
              <w:jc w:val="both"/>
              <w:rPr>
                <w:rFonts w:cs="Arial"/>
                <w:sz w:val="24"/>
                <w:szCs w:val="24"/>
              </w:rPr>
            </w:pPr>
            <w:r w:rsidRPr="007071E0">
              <w:rPr>
                <w:rFonts w:cs="Arial"/>
                <w:sz w:val="24"/>
                <w:szCs w:val="24"/>
              </w:rPr>
              <w:t>0151 317 8577</w:t>
            </w:r>
          </w:p>
        </w:tc>
      </w:tr>
      <w:tr w:rsidR="00320075" w:rsidRPr="001340A1" w14:paraId="3CE141CB" w14:textId="77777777" w:rsidTr="00320075">
        <w:trPr>
          <w:trHeight w:val="93"/>
        </w:trPr>
        <w:tc>
          <w:tcPr>
            <w:tcW w:w="1440" w:type="dxa"/>
          </w:tcPr>
          <w:p w14:paraId="0CFCB83D" w14:textId="581497E6" w:rsidR="00320075" w:rsidRPr="00320075" w:rsidRDefault="00320075" w:rsidP="00D36A7B">
            <w:pPr>
              <w:tabs>
                <w:tab w:val="left" w:pos="2322"/>
              </w:tabs>
              <w:ind w:left="-105"/>
              <w:jc w:val="both"/>
              <w:rPr>
                <w:rFonts w:cs="Arial"/>
                <w:b/>
                <w:bCs/>
                <w:sz w:val="24"/>
                <w:szCs w:val="24"/>
              </w:rPr>
            </w:pPr>
            <w:r w:rsidRPr="00320075">
              <w:rPr>
                <w:rFonts w:cs="Arial"/>
                <w:b/>
                <w:bCs/>
                <w:sz w:val="24"/>
                <w:szCs w:val="24"/>
              </w:rPr>
              <w:t>Email:</w:t>
            </w:r>
          </w:p>
        </w:tc>
        <w:tc>
          <w:tcPr>
            <w:tcW w:w="7650" w:type="dxa"/>
          </w:tcPr>
          <w:p w14:paraId="5634A66B" w14:textId="3E246C7B" w:rsidR="00320075" w:rsidRPr="001340A1" w:rsidRDefault="007071E0" w:rsidP="00D36A7B">
            <w:pPr>
              <w:tabs>
                <w:tab w:val="left" w:pos="2322"/>
              </w:tabs>
              <w:ind w:left="-105"/>
              <w:jc w:val="both"/>
              <w:rPr>
                <w:rFonts w:cs="Arial"/>
                <w:sz w:val="24"/>
                <w:szCs w:val="24"/>
              </w:rPr>
            </w:pPr>
            <w:r w:rsidRPr="007071E0">
              <w:rPr>
                <w:rFonts w:cs="Arial"/>
                <w:sz w:val="24"/>
                <w:szCs w:val="24"/>
              </w:rPr>
              <w:t>SWAGGA.PCN@livgp.nhs.uk</w:t>
            </w:r>
          </w:p>
        </w:tc>
      </w:tr>
      <w:tr w:rsidR="00320075" w:rsidRPr="001340A1" w14:paraId="57C61D6A" w14:textId="77777777" w:rsidTr="00320075">
        <w:trPr>
          <w:trHeight w:val="93"/>
        </w:trPr>
        <w:tc>
          <w:tcPr>
            <w:tcW w:w="1440" w:type="dxa"/>
          </w:tcPr>
          <w:p w14:paraId="001A78D9" w14:textId="29142833" w:rsidR="00320075" w:rsidRPr="00320075" w:rsidRDefault="00320075" w:rsidP="00D36A7B">
            <w:pPr>
              <w:tabs>
                <w:tab w:val="left" w:pos="2322"/>
              </w:tabs>
              <w:ind w:left="-105"/>
              <w:jc w:val="both"/>
              <w:rPr>
                <w:rFonts w:cs="Arial"/>
                <w:b/>
                <w:bCs/>
                <w:sz w:val="24"/>
                <w:szCs w:val="24"/>
              </w:rPr>
            </w:pPr>
            <w:r w:rsidRPr="00320075">
              <w:rPr>
                <w:rFonts w:cs="Arial"/>
                <w:b/>
                <w:bCs/>
                <w:sz w:val="24"/>
                <w:szCs w:val="24"/>
              </w:rPr>
              <w:t>Website:</w:t>
            </w:r>
          </w:p>
        </w:tc>
        <w:tc>
          <w:tcPr>
            <w:tcW w:w="7650" w:type="dxa"/>
          </w:tcPr>
          <w:p w14:paraId="129ACD63" w14:textId="6C84B4D4" w:rsidR="00320075" w:rsidRPr="001340A1" w:rsidRDefault="007071E0" w:rsidP="00D36A7B">
            <w:pPr>
              <w:tabs>
                <w:tab w:val="left" w:pos="2322"/>
              </w:tabs>
              <w:ind w:left="-105"/>
              <w:jc w:val="both"/>
              <w:rPr>
                <w:rFonts w:cs="Arial"/>
                <w:sz w:val="24"/>
                <w:szCs w:val="24"/>
              </w:rPr>
            </w:pPr>
            <w:hyperlink r:id="rId11" w:history="1">
              <w:r w:rsidRPr="00AB58C7">
                <w:rPr>
                  <w:rStyle w:val="Hyperlink"/>
                  <w:rFonts w:cs="Arial"/>
                  <w:sz w:val="24"/>
                  <w:szCs w:val="24"/>
                </w:rPr>
                <w:t>https://www.swaggapcn.nhs.uk/</w:t>
              </w:r>
            </w:hyperlink>
            <w:r>
              <w:rPr>
                <w:rFonts w:cs="Arial"/>
                <w:sz w:val="24"/>
                <w:szCs w:val="24"/>
              </w:rPr>
              <w:t xml:space="preserve"> </w:t>
            </w:r>
          </w:p>
        </w:tc>
      </w:tr>
    </w:tbl>
    <w:p w14:paraId="590F5548" w14:textId="77777777" w:rsidR="00320075" w:rsidRPr="001340A1" w:rsidRDefault="00320075" w:rsidP="00B42702">
      <w:pPr>
        <w:spacing w:after="0" w:line="240" w:lineRule="auto"/>
        <w:jc w:val="both"/>
        <w:rPr>
          <w:rFonts w:cs="Arial"/>
          <w:sz w:val="24"/>
          <w:szCs w:val="24"/>
        </w:rPr>
      </w:pPr>
    </w:p>
    <w:p w14:paraId="4E6C7740" w14:textId="29D625F6" w:rsidR="007C704E" w:rsidRPr="007071E0" w:rsidRDefault="007C704E" w:rsidP="00B42702">
      <w:pPr>
        <w:spacing w:after="0" w:line="240" w:lineRule="auto"/>
        <w:jc w:val="both"/>
        <w:rPr>
          <w:rFonts w:cs="Arial"/>
          <w:sz w:val="24"/>
          <w:szCs w:val="24"/>
        </w:rPr>
      </w:pPr>
      <w:r w:rsidRPr="007071E0">
        <w:rPr>
          <w:rFonts w:cs="Arial"/>
          <w:sz w:val="24"/>
          <w:szCs w:val="24"/>
        </w:rPr>
        <w:t xml:space="preserve">The </w:t>
      </w:r>
      <w:r w:rsidR="00D41428" w:rsidRPr="007071E0">
        <w:rPr>
          <w:rFonts w:cs="Arial"/>
          <w:sz w:val="24"/>
          <w:szCs w:val="24"/>
        </w:rPr>
        <w:t xml:space="preserve">PCN </w:t>
      </w:r>
      <w:r w:rsidRPr="007071E0">
        <w:rPr>
          <w:rFonts w:cs="Arial"/>
          <w:sz w:val="24"/>
          <w:szCs w:val="24"/>
        </w:rPr>
        <w:t>is a Data Controller and, as such, is registered with the Information Commissioner’s Office</w:t>
      </w:r>
      <w:r w:rsidR="00530BDF" w:rsidRPr="007071E0">
        <w:rPr>
          <w:rFonts w:cs="Arial"/>
          <w:sz w:val="24"/>
          <w:szCs w:val="24"/>
        </w:rPr>
        <w:t xml:space="preserve">. </w:t>
      </w:r>
      <w:r w:rsidRPr="007071E0">
        <w:rPr>
          <w:rFonts w:cs="Arial"/>
          <w:sz w:val="24"/>
          <w:szCs w:val="24"/>
        </w:rPr>
        <w:t>Its registration number is</w:t>
      </w:r>
      <w:r w:rsidR="007A752B" w:rsidRPr="007071E0">
        <w:rPr>
          <w:rFonts w:cs="Arial"/>
          <w:sz w:val="24"/>
          <w:szCs w:val="24"/>
        </w:rPr>
        <w:t xml:space="preserve"> </w:t>
      </w:r>
      <w:r w:rsidR="007071E0" w:rsidRPr="007071E0">
        <w:rPr>
          <w:rFonts w:cs="Arial"/>
          <w:sz w:val="24"/>
          <w:szCs w:val="24"/>
        </w:rPr>
        <w:t>ZC128199</w:t>
      </w:r>
    </w:p>
    <w:p w14:paraId="3227A319" w14:textId="77777777" w:rsidR="007C704E" w:rsidRPr="001340A1" w:rsidRDefault="007C704E" w:rsidP="00B42702">
      <w:pPr>
        <w:spacing w:after="0" w:line="240" w:lineRule="auto"/>
        <w:jc w:val="both"/>
        <w:rPr>
          <w:rFonts w:cs="Arial"/>
          <w:sz w:val="24"/>
          <w:szCs w:val="24"/>
        </w:rPr>
      </w:pPr>
    </w:p>
    <w:p w14:paraId="698789DB" w14:textId="5D68F42B" w:rsidR="00442DDC" w:rsidRPr="00442DDC" w:rsidRDefault="00442DDC" w:rsidP="00442DDC">
      <w:pPr>
        <w:spacing w:after="0" w:line="240" w:lineRule="auto"/>
        <w:jc w:val="both"/>
        <w:rPr>
          <w:rFonts w:eastAsiaTheme="minorHAnsi" w:cs="Arial"/>
          <w:sz w:val="24"/>
          <w:szCs w:val="24"/>
        </w:rPr>
      </w:pPr>
      <w:r w:rsidRPr="00442DDC">
        <w:rPr>
          <w:rFonts w:eastAsiaTheme="minorHAnsi" w:cs="Arial"/>
          <w:sz w:val="24"/>
          <w:szCs w:val="24"/>
        </w:rPr>
        <w:t xml:space="preserve">The </w:t>
      </w:r>
      <w:r w:rsidR="00D41428">
        <w:rPr>
          <w:rFonts w:eastAsiaTheme="minorHAnsi" w:cs="Arial"/>
          <w:sz w:val="24"/>
          <w:szCs w:val="24"/>
        </w:rPr>
        <w:t>PCN’s</w:t>
      </w:r>
      <w:r w:rsidR="00D41428" w:rsidRPr="00442DDC">
        <w:rPr>
          <w:rFonts w:eastAsiaTheme="minorHAnsi" w:cs="Arial"/>
          <w:sz w:val="24"/>
          <w:szCs w:val="24"/>
        </w:rPr>
        <w:t xml:space="preserve"> </w:t>
      </w:r>
      <w:r w:rsidRPr="00442DDC">
        <w:rPr>
          <w:rFonts w:eastAsiaTheme="minorHAnsi" w:cs="Arial"/>
          <w:sz w:val="24"/>
          <w:szCs w:val="24"/>
        </w:rPr>
        <w:t>Data Protection Officer (DPO) is:</w:t>
      </w:r>
    </w:p>
    <w:p w14:paraId="0FC07E1D" w14:textId="77777777" w:rsidR="00442DDC" w:rsidRPr="00442DDC" w:rsidRDefault="00442DDC" w:rsidP="00442DDC">
      <w:pPr>
        <w:spacing w:after="0" w:line="240" w:lineRule="auto"/>
        <w:jc w:val="both"/>
        <w:rPr>
          <w:rFonts w:eastAsiaTheme="minorHAnsi" w:cs="Arial"/>
          <w:sz w:val="24"/>
          <w:szCs w:val="24"/>
        </w:rPr>
      </w:pPr>
    </w:p>
    <w:p w14:paraId="66B2D30F" w14:textId="77777777" w:rsidR="00442DDC" w:rsidRPr="00442DDC" w:rsidRDefault="00442DDC" w:rsidP="00442DDC">
      <w:pPr>
        <w:spacing w:after="0" w:line="240" w:lineRule="auto"/>
        <w:jc w:val="both"/>
        <w:rPr>
          <w:rFonts w:eastAsiaTheme="minorHAnsi" w:cs="Arial"/>
          <w:b/>
          <w:bCs/>
          <w:sz w:val="24"/>
          <w:szCs w:val="24"/>
        </w:rPr>
      </w:pPr>
      <w:r w:rsidRPr="00442DDC">
        <w:rPr>
          <w:rFonts w:eastAsiaTheme="minorHAnsi" w:cs="Arial"/>
          <w:b/>
          <w:bCs/>
          <w:sz w:val="24"/>
          <w:szCs w:val="24"/>
        </w:rPr>
        <w:t>Head of Information Governance</w:t>
      </w:r>
    </w:p>
    <w:p w14:paraId="7557CCF3" w14:textId="77777777" w:rsidR="00442DDC" w:rsidRPr="00442DDC" w:rsidRDefault="00442DDC" w:rsidP="00442DDC">
      <w:pPr>
        <w:spacing w:after="0" w:line="240" w:lineRule="auto"/>
        <w:jc w:val="both"/>
        <w:rPr>
          <w:rFonts w:eastAsiaTheme="minorHAnsi" w:cs="Arial"/>
          <w:b/>
          <w:bCs/>
          <w:sz w:val="24"/>
          <w:szCs w:val="24"/>
        </w:rPr>
      </w:pPr>
      <w:r w:rsidRPr="00442DDC">
        <w:rPr>
          <w:rFonts w:eastAsiaTheme="minorHAnsi" w:cs="Arial"/>
          <w:b/>
          <w:bCs/>
          <w:sz w:val="24"/>
          <w:szCs w:val="24"/>
        </w:rPr>
        <w:t>NHS Informatics Merseyside</w:t>
      </w:r>
    </w:p>
    <w:p w14:paraId="445E72B3" w14:textId="77777777" w:rsidR="00442DDC" w:rsidRPr="00442DDC" w:rsidRDefault="00442DDC" w:rsidP="00442DDC">
      <w:pPr>
        <w:spacing w:after="0" w:line="240" w:lineRule="auto"/>
        <w:jc w:val="both"/>
        <w:rPr>
          <w:rFonts w:eastAsiaTheme="minorHAnsi" w:cs="Arial"/>
          <w:b/>
          <w:bCs/>
          <w:sz w:val="24"/>
          <w:szCs w:val="24"/>
        </w:rPr>
      </w:pPr>
      <w:r w:rsidRPr="00442DDC">
        <w:rPr>
          <w:rFonts w:eastAsiaTheme="minorHAnsi" w:cs="Arial"/>
          <w:b/>
          <w:bCs/>
          <w:sz w:val="24"/>
          <w:szCs w:val="24"/>
        </w:rPr>
        <w:t>Information Governance Team</w:t>
      </w:r>
    </w:p>
    <w:p w14:paraId="76631092" w14:textId="77777777" w:rsidR="00442DDC" w:rsidRPr="00442DDC" w:rsidRDefault="00442DDC" w:rsidP="00442DDC">
      <w:pPr>
        <w:spacing w:after="0" w:line="240" w:lineRule="auto"/>
        <w:jc w:val="both"/>
        <w:rPr>
          <w:rFonts w:eastAsiaTheme="minorHAnsi" w:cs="Arial"/>
          <w:b/>
          <w:bCs/>
          <w:sz w:val="24"/>
          <w:szCs w:val="24"/>
        </w:rPr>
      </w:pPr>
      <w:r w:rsidRPr="00442DDC">
        <w:rPr>
          <w:rFonts w:eastAsiaTheme="minorHAnsi" w:cs="Arial"/>
          <w:b/>
          <w:bCs/>
          <w:sz w:val="24"/>
          <w:szCs w:val="24"/>
        </w:rPr>
        <w:t xml:space="preserve">Hollins Park </w:t>
      </w:r>
    </w:p>
    <w:p w14:paraId="517F9F2F" w14:textId="77777777" w:rsidR="00442DDC" w:rsidRPr="00442DDC" w:rsidRDefault="00442DDC" w:rsidP="00442DDC">
      <w:pPr>
        <w:spacing w:after="0" w:line="240" w:lineRule="auto"/>
        <w:jc w:val="both"/>
        <w:rPr>
          <w:rFonts w:eastAsiaTheme="minorHAnsi" w:cs="Arial"/>
          <w:b/>
          <w:bCs/>
          <w:sz w:val="24"/>
          <w:szCs w:val="24"/>
        </w:rPr>
      </w:pPr>
      <w:proofErr w:type="spellStart"/>
      <w:r w:rsidRPr="00442DDC">
        <w:rPr>
          <w:rFonts w:eastAsiaTheme="minorHAnsi" w:cs="Arial"/>
          <w:b/>
          <w:bCs/>
          <w:sz w:val="24"/>
          <w:szCs w:val="24"/>
        </w:rPr>
        <w:t>Winwick</w:t>
      </w:r>
      <w:proofErr w:type="spellEnd"/>
    </w:p>
    <w:p w14:paraId="280AA884" w14:textId="77777777" w:rsidR="00442DDC" w:rsidRPr="00442DDC" w:rsidRDefault="00442DDC" w:rsidP="00442DDC">
      <w:pPr>
        <w:spacing w:after="0" w:line="240" w:lineRule="auto"/>
        <w:jc w:val="both"/>
        <w:rPr>
          <w:rFonts w:eastAsiaTheme="minorHAnsi" w:cs="Arial"/>
          <w:b/>
          <w:bCs/>
          <w:sz w:val="24"/>
          <w:szCs w:val="24"/>
        </w:rPr>
      </w:pPr>
      <w:r w:rsidRPr="00442DDC">
        <w:rPr>
          <w:rFonts w:eastAsiaTheme="minorHAnsi" w:cs="Arial"/>
          <w:b/>
          <w:bCs/>
          <w:sz w:val="24"/>
          <w:szCs w:val="24"/>
        </w:rPr>
        <w:t>Warrington</w:t>
      </w:r>
    </w:p>
    <w:p w14:paraId="3BEF8CA5" w14:textId="77777777" w:rsidR="00442DDC" w:rsidRPr="00442DDC" w:rsidRDefault="00442DDC" w:rsidP="00442DDC">
      <w:pPr>
        <w:spacing w:after="0" w:line="240" w:lineRule="auto"/>
        <w:jc w:val="both"/>
        <w:rPr>
          <w:rFonts w:eastAsiaTheme="minorHAnsi" w:cs="Arial"/>
          <w:b/>
          <w:bCs/>
          <w:sz w:val="24"/>
          <w:szCs w:val="24"/>
        </w:rPr>
      </w:pPr>
      <w:r w:rsidRPr="00442DDC">
        <w:rPr>
          <w:rFonts w:eastAsiaTheme="minorHAnsi" w:cs="Arial"/>
          <w:b/>
          <w:bCs/>
          <w:sz w:val="24"/>
          <w:szCs w:val="24"/>
        </w:rPr>
        <w:t>WA2 8WA</w:t>
      </w:r>
    </w:p>
    <w:p w14:paraId="5552C0CC" w14:textId="78733336" w:rsidR="00C52D27" w:rsidRDefault="00442DDC" w:rsidP="00B42702">
      <w:pPr>
        <w:spacing w:after="0" w:line="240" w:lineRule="auto"/>
        <w:jc w:val="both"/>
        <w:rPr>
          <w:rFonts w:eastAsiaTheme="minorHAnsi" w:cs="Arial"/>
          <w:b/>
          <w:bCs/>
          <w:sz w:val="24"/>
          <w:szCs w:val="24"/>
        </w:rPr>
      </w:pPr>
      <w:hyperlink r:id="rId12" w:history="1">
        <w:r w:rsidRPr="00442DDC">
          <w:rPr>
            <w:rFonts w:eastAsiaTheme="minorHAnsi" w:cs="Arial"/>
            <w:b/>
            <w:bCs/>
            <w:color w:val="0000FF" w:themeColor="hyperlink"/>
            <w:sz w:val="24"/>
            <w:szCs w:val="24"/>
            <w:u w:val="single"/>
          </w:rPr>
          <w:t>DPO.IM@imerseyside.nhs.uk</w:t>
        </w:r>
      </w:hyperlink>
      <w:r w:rsidRPr="00442DDC">
        <w:rPr>
          <w:rFonts w:eastAsiaTheme="minorHAnsi" w:cs="Arial"/>
          <w:b/>
          <w:bCs/>
          <w:sz w:val="24"/>
          <w:szCs w:val="24"/>
        </w:rPr>
        <w:t xml:space="preserve"> </w:t>
      </w:r>
    </w:p>
    <w:p w14:paraId="31E47ECB" w14:textId="77777777" w:rsidR="00F33800" w:rsidRDefault="00F33800" w:rsidP="00B42702">
      <w:pPr>
        <w:spacing w:after="0" w:line="240" w:lineRule="auto"/>
        <w:jc w:val="both"/>
        <w:rPr>
          <w:rFonts w:eastAsiaTheme="minorHAnsi" w:cs="Arial"/>
          <w:b/>
          <w:bCs/>
          <w:sz w:val="24"/>
          <w:szCs w:val="24"/>
        </w:rPr>
      </w:pPr>
    </w:p>
    <w:p w14:paraId="69011867" w14:textId="77777777" w:rsidR="00C34738" w:rsidRDefault="00C34738" w:rsidP="00B31354">
      <w:pPr>
        <w:spacing w:after="0" w:line="240" w:lineRule="auto"/>
        <w:jc w:val="both"/>
        <w:rPr>
          <w:rFonts w:eastAsiaTheme="minorHAnsi" w:cs="Arial"/>
          <w:b/>
          <w:bCs/>
          <w:color w:val="365F91" w:themeColor="accent1" w:themeShade="BF"/>
          <w:sz w:val="28"/>
          <w:szCs w:val="28"/>
        </w:rPr>
      </w:pPr>
    </w:p>
    <w:p w14:paraId="055A2782" w14:textId="1E6BFE60" w:rsidR="00C52D27" w:rsidRPr="001C5C4A" w:rsidRDefault="00B31354" w:rsidP="00A6320F">
      <w:pPr>
        <w:pStyle w:val="Heading1"/>
        <w:spacing w:before="0" w:line="240" w:lineRule="auto"/>
        <w:rPr>
          <w:rStyle w:val="normaltextrun"/>
          <w:rFonts w:cs="Arial"/>
          <w:color w:val="0070C0"/>
          <w:sz w:val="28"/>
          <w:bdr w:val="none" w:sz="0" w:space="0" w:color="auto" w:frame="1"/>
        </w:rPr>
      </w:pPr>
      <w:bookmarkStart w:id="5" w:name="_Toc199487015"/>
      <w:bookmarkStart w:id="6" w:name="_Toc199487234"/>
      <w:r w:rsidRPr="001C5C4A">
        <w:rPr>
          <w:rStyle w:val="normaltextrun"/>
          <w:rFonts w:cs="Arial"/>
          <w:color w:val="0070C0"/>
          <w:sz w:val="28"/>
          <w:bdr w:val="none" w:sz="0" w:space="0" w:color="auto" w:frame="1"/>
        </w:rPr>
        <w:lastRenderedPageBreak/>
        <w:t xml:space="preserve">Why does the </w:t>
      </w:r>
      <w:r w:rsidR="00D41428">
        <w:rPr>
          <w:rStyle w:val="normaltextrun"/>
          <w:rFonts w:cs="Arial"/>
          <w:color w:val="0070C0"/>
          <w:sz w:val="28"/>
          <w:bdr w:val="none" w:sz="0" w:space="0" w:color="auto" w:frame="1"/>
        </w:rPr>
        <w:t>PCN</w:t>
      </w:r>
      <w:r w:rsidR="00D41428" w:rsidRPr="001C5C4A">
        <w:rPr>
          <w:rStyle w:val="normaltextrun"/>
          <w:rFonts w:cs="Arial"/>
          <w:color w:val="0070C0"/>
          <w:sz w:val="28"/>
          <w:bdr w:val="none" w:sz="0" w:space="0" w:color="auto" w:frame="1"/>
        </w:rPr>
        <w:t xml:space="preserve"> </w:t>
      </w:r>
      <w:r w:rsidRPr="001C5C4A">
        <w:rPr>
          <w:rStyle w:val="normaltextrun"/>
          <w:rFonts w:cs="Arial"/>
          <w:color w:val="0070C0"/>
          <w:sz w:val="28"/>
          <w:bdr w:val="none" w:sz="0" w:space="0" w:color="auto" w:frame="1"/>
        </w:rPr>
        <w:t>need your Information?</w:t>
      </w:r>
      <w:bookmarkEnd w:id="5"/>
      <w:bookmarkEnd w:id="6"/>
    </w:p>
    <w:p w14:paraId="1E420433" w14:textId="77777777" w:rsidR="0062422F" w:rsidRPr="0062422F" w:rsidRDefault="0062422F" w:rsidP="0062422F">
      <w:pPr>
        <w:spacing w:after="0" w:line="240" w:lineRule="auto"/>
        <w:jc w:val="both"/>
        <w:rPr>
          <w:rFonts w:eastAsiaTheme="minorHAnsi" w:cs="Arial"/>
          <w:b/>
          <w:bCs/>
          <w:color w:val="365F91" w:themeColor="accent1" w:themeShade="BF"/>
          <w:sz w:val="16"/>
          <w:szCs w:val="16"/>
        </w:rPr>
      </w:pPr>
    </w:p>
    <w:p w14:paraId="6EAA6B02" w14:textId="3202F180" w:rsidR="00C52D27" w:rsidRPr="0098476B" w:rsidRDefault="007071E0" w:rsidP="00795687">
      <w:pPr>
        <w:spacing w:after="0" w:line="240" w:lineRule="auto"/>
        <w:jc w:val="both"/>
        <w:rPr>
          <w:rFonts w:cs="Arial"/>
          <w:sz w:val="24"/>
          <w:szCs w:val="24"/>
        </w:rPr>
      </w:pPr>
      <w:r w:rsidRPr="007071E0">
        <w:rPr>
          <w:rFonts w:cs="Arial"/>
          <w:sz w:val="24"/>
          <w:szCs w:val="24"/>
        </w:rPr>
        <w:t xml:space="preserve">SWAGGA PCN </w:t>
      </w:r>
      <w:r w:rsidR="00C52D27" w:rsidRPr="0098476B">
        <w:rPr>
          <w:rFonts w:cs="Arial"/>
          <w:sz w:val="24"/>
          <w:szCs w:val="24"/>
        </w:rPr>
        <w:t xml:space="preserve">keeps records about your health and treatment to ensure the care you receive is effective, of good quality and meets your needs.  The </w:t>
      </w:r>
      <w:r w:rsidR="00FA716A" w:rsidRPr="0098476B">
        <w:rPr>
          <w:rFonts w:cs="Arial"/>
          <w:sz w:val="24"/>
          <w:szCs w:val="24"/>
        </w:rPr>
        <w:t xml:space="preserve">PCN </w:t>
      </w:r>
      <w:r w:rsidR="00C52D27" w:rsidRPr="0098476B">
        <w:rPr>
          <w:rFonts w:cs="Arial"/>
          <w:sz w:val="24"/>
          <w:szCs w:val="24"/>
        </w:rPr>
        <w:t xml:space="preserve">needs information about you to </w:t>
      </w:r>
      <w:r w:rsidR="00FA716A" w:rsidRPr="0098476B">
        <w:rPr>
          <w:rFonts w:cs="Arial"/>
          <w:sz w:val="24"/>
          <w:szCs w:val="24"/>
        </w:rPr>
        <w:t xml:space="preserve">maintain </w:t>
      </w:r>
      <w:r w:rsidR="00C52D27" w:rsidRPr="0098476B">
        <w:rPr>
          <w:rFonts w:cs="Arial"/>
          <w:sz w:val="24"/>
          <w:szCs w:val="24"/>
        </w:rPr>
        <w:t>a care record that enables its staff to identify and contact you easily and to ensure appropriate services are offered to you</w:t>
      </w:r>
      <w:r w:rsidR="004D6194" w:rsidRPr="0098476B">
        <w:rPr>
          <w:rFonts w:cs="Arial"/>
          <w:sz w:val="24"/>
          <w:szCs w:val="24"/>
        </w:rPr>
        <w:t xml:space="preserve">. </w:t>
      </w:r>
      <w:r w:rsidR="00C52D27" w:rsidRPr="0098476B">
        <w:rPr>
          <w:rFonts w:cs="Arial"/>
          <w:sz w:val="24"/>
          <w:szCs w:val="24"/>
        </w:rPr>
        <w:t>Information about you is used to help deliver care services to you, which includes sharing with external organisations</w:t>
      </w:r>
      <w:r w:rsidR="006526D2" w:rsidRPr="0098476B">
        <w:rPr>
          <w:rFonts w:cs="Arial"/>
          <w:sz w:val="24"/>
          <w:szCs w:val="24"/>
        </w:rPr>
        <w:t>,</w:t>
      </w:r>
      <w:r w:rsidR="00C52D27" w:rsidRPr="0098476B">
        <w:rPr>
          <w:rFonts w:cs="Arial"/>
          <w:sz w:val="24"/>
          <w:szCs w:val="24"/>
        </w:rPr>
        <w:t xml:space="preserve"> where appropriate</w:t>
      </w:r>
      <w:r w:rsidR="006526D2" w:rsidRPr="0098476B">
        <w:rPr>
          <w:rFonts w:cs="Arial"/>
          <w:sz w:val="24"/>
          <w:szCs w:val="24"/>
        </w:rPr>
        <w:t>,</w:t>
      </w:r>
      <w:r w:rsidR="00C52D27" w:rsidRPr="0098476B">
        <w:rPr>
          <w:rFonts w:cs="Arial"/>
          <w:sz w:val="24"/>
          <w:szCs w:val="24"/>
        </w:rPr>
        <w:t xml:space="preserve"> so that the care services are integrated.</w:t>
      </w:r>
    </w:p>
    <w:p w14:paraId="1AD82231" w14:textId="77777777" w:rsidR="00C52D27" w:rsidRPr="0098476B" w:rsidRDefault="00C52D27" w:rsidP="00795687">
      <w:pPr>
        <w:spacing w:after="0" w:line="240" w:lineRule="auto"/>
        <w:jc w:val="both"/>
        <w:rPr>
          <w:rFonts w:cs="Arial"/>
          <w:sz w:val="24"/>
          <w:szCs w:val="24"/>
        </w:rPr>
      </w:pPr>
    </w:p>
    <w:p w14:paraId="70A46C04" w14:textId="3A761E59" w:rsidR="00C52D27" w:rsidRPr="0098476B" w:rsidRDefault="00C52D27" w:rsidP="00795687">
      <w:pPr>
        <w:spacing w:after="0" w:line="240" w:lineRule="auto"/>
        <w:jc w:val="both"/>
        <w:rPr>
          <w:rFonts w:cs="Arial"/>
          <w:sz w:val="24"/>
          <w:szCs w:val="24"/>
        </w:rPr>
      </w:pPr>
      <w:r w:rsidRPr="0098476B">
        <w:rPr>
          <w:rFonts w:cs="Arial"/>
          <w:sz w:val="24"/>
          <w:szCs w:val="24"/>
        </w:rPr>
        <w:t xml:space="preserve">Information will also be used to contribute to the management of the </w:t>
      </w:r>
      <w:r w:rsidR="00FA716A" w:rsidRPr="0098476B">
        <w:rPr>
          <w:rFonts w:cs="Arial"/>
          <w:sz w:val="24"/>
          <w:szCs w:val="24"/>
        </w:rPr>
        <w:t>PCN</w:t>
      </w:r>
      <w:r w:rsidRPr="0098476B">
        <w:rPr>
          <w:rFonts w:cs="Arial"/>
          <w:sz w:val="24"/>
          <w:szCs w:val="24"/>
        </w:rPr>
        <w:t xml:space="preserve">, which means your information will be used to ensure the </w:t>
      </w:r>
      <w:r w:rsidR="00FA716A" w:rsidRPr="0098476B">
        <w:rPr>
          <w:rFonts w:cs="Arial"/>
          <w:sz w:val="24"/>
          <w:szCs w:val="24"/>
        </w:rPr>
        <w:t xml:space="preserve">PCN </w:t>
      </w:r>
      <w:r w:rsidRPr="0098476B">
        <w:rPr>
          <w:rFonts w:cs="Arial"/>
          <w:sz w:val="24"/>
          <w:szCs w:val="24"/>
        </w:rPr>
        <w:t>is paid for the services it provides or is held accountable for the quality of its services.</w:t>
      </w:r>
    </w:p>
    <w:p w14:paraId="6ED0DAD3" w14:textId="77777777" w:rsidR="00C52D27" w:rsidRPr="0098476B" w:rsidRDefault="00C52D27" w:rsidP="00795687">
      <w:pPr>
        <w:spacing w:after="0" w:line="240" w:lineRule="auto"/>
        <w:jc w:val="both"/>
        <w:rPr>
          <w:rFonts w:cs="Arial"/>
          <w:sz w:val="24"/>
          <w:szCs w:val="24"/>
        </w:rPr>
      </w:pPr>
    </w:p>
    <w:p w14:paraId="5D67B6C7" w14:textId="5D599EB7" w:rsidR="00C52D27" w:rsidRDefault="00C52D27" w:rsidP="00795687">
      <w:pPr>
        <w:spacing w:after="0" w:line="240" w:lineRule="auto"/>
        <w:jc w:val="both"/>
        <w:rPr>
          <w:rFonts w:cs="Arial"/>
          <w:sz w:val="24"/>
          <w:szCs w:val="24"/>
        </w:rPr>
      </w:pPr>
      <w:r w:rsidRPr="0098476B">
        <w:rPr>
          <w:rFonts w:cs="Arial"/>
          <w:sz w:val="24"/>
          <w:szCs w:val="24"/>
        </w:rPr>
        <w:t xml:space="preserve">Whilst the </w:t>
      </w:r>
      <w:r w:rsidR="00F92B1B" w:rsidRPr="0098476B">
        <w:rPr>
          <w:rFonts w:cs="Arial"/>
          <w:sz w:val="24"/>
          <w:szCs w:val="24"/>
        </w:rPr>
        <w:t xml:space="preserve">PCN </w:t>
      </w:r>
      <w:r w:rsidRPr="0098476B">
        <w:rPr>
          <w:rFonts w:cs="Arial"/>
          <w:sz w:val="24"/>
          <w:szCs w:val="24"/>
        </w:rPr>
        <w:t>receives information from you when you come into contact with it, it also receives information about you from other individuals or organisations, such as</w:t>
      </w:r>
      <w:r w:rsidR="00F07C0E" w:rsidRPr="00391E1D">
        <w:rPr>
          <w:rFonts w:cs="Arial"/>
          <w:sz w:val="24"/>
          <w:szCs w:val="24"/>
        </w:rPr>
        <w:t xml:space="preserve"> your GP Practice,</w:t>
      </w:r>
      <w:r w:rsidRPr="0098476B">
        <w:rPr>
          <w:rFonts w:cs="Arial"/>
          <w:sz w:val="24"/>
          <w:szCs w:val="24"/>
        </w:rPr>
        <w:t xml:space="preserve"> </w:t>
      </w:r>
      <w:r w:rsidR="00320075" w:rsidRPr="0098476B">
        <w:rPr>
          <w:rFonts w:cs="Arial"/>
          <w:sz w:val="24"/>
          <w:szCs w:val="24"/>
        </w:rPr>
        <w:t>hospitals or community services</w:t>
      </w:r>
      <w:r w:rsidR="00685212" w:rsidRPr="0098476B">
        <w:rPr>
          <w:rFonts w:cs="Arial"/>
          <w:sz w:val="24"/>
          <w:szCs w:val="24"/>
        </w:rPr>
        <w:t>,</w:t>
      </w:r>
      <w:r w:rsidR="00320075" w:rsidRPr="0098476B">
        <w:rPr>
          <w:rFonts w:cs="Arial"/>
          <w:sz w:val="24"/>
          <w:szCs w:val="24"/>
        </w:rPr>
        <w:t xml:space="preserve"> when you receive treatment from them</w:t>
      </w:r>
      <w:r w:rsidR="004D6194" w:rsidRPr="0098476B">
        <w:rPr>
          <w:rFonts w:cs="Arial"/>
          <w:sz w:val="24"/>
          <w:szCs w:val="24"/>
        </w:rPr>
        <w:t xml:space="preserve">. </w:t>
      </w:r>
      <w:r w:rsidRPr="0098476B">
        <w:rPr>
          <w:rFonts w:cs="Arial"/>
          <w:sz w:val="24"/>
          <w:szCs w:val="24"/>
        </w:rPr>
        <w:t xml:space="preserve">The </w:t>
      </w:r>
      <w:r w:rsidR="00325E8B" w:rsidRPr="0098476B">
        <w:rPr>
          <w:rFonts w:cs="Arial"/>
          <w:sz w:val="24"/>
          <w:szCs w:val="24"/>
        </w:rPr>
        <w:t xml:space="preserve">PCN </w:t>
      </w:r>
      <w:r w:rsidRPr="0098476B">
        <w:rPr>
          <w:rFonts w:cs="Arial"/>
          <w:sz w:val="24"/>
          <w:szCs w:val="24"/>
        </w:rPr>
        <w:t>needs enough information to be able to provide you with appropriate healthcare services.</w:t>
      </w:r>
    </w:p>
    <w:p w14:paraId="35EA6548" w14:textId="77777777" w:rsidR="00D81EF4" w:rsidRDefault="00D81EF4" w:rsidP="00B42702">
      <w:pPr>
        <w:spacing w:after="0" w:line="240" w:lineRule="auto"/>
        <w:jc w:val="both"/>
        <w:rPr>
          <w:rFonts w:cs="Arial"/>
          <w:sz w:val="24"/>
          <w:szCs w:val="24"/>
        </w:rPr>
      </w:pPr>
    </w:p>
    <w:p w14:paraId="43D41FEB" w14:textId="77777777" w:rsidR="009D4F78" w:rsidRDefault="009D4F78" w:rsidP="00B42702">
      <w:pPr>
        <w:spacing w:after="0" w:line="240" w:lineRule="auto"/>
        <w:jc w:val="both"/>
        <w:rPr>
          <w:rFonts w:cs="Arial"/>
          <w:sz w:val="24"/>
          <w:szCs w:val="24"/>
        </w:rPr>
      </w:pPr>
    </w:p>
    <w:p w14:paraId="0108A597" w14:textId="3B62357B" w:rsidR="009C0B05" w:rsidRPr="001C5C4A" w:rsidRDefault="00D81EF4" w:rsidP="00A6320F">
      <w:pPr>
        <w:pStyle w:val="Heading1"/>
        <w:spacing w:before="0" w:line="240" w:lineRule="auto"/>
        <w:rPr>
          <w:rStyle w:val="normaltextrun"/>
          <w:rFonts w:cs="Arial"/>
          <w:color w:val="0070C0"/>
          <w:sz w:val="28"/>
          <w:bdr w:val="none" w:sz="0" w:space="0" w:color="auto" w:frame="1"/>
        </w:rPr>
      </w:pPr>
      <w:bookmarkStart w:id="7" w:name="_Toc199487016"/>
      <w:bookmarkStart w:id="8" w:name="_Toc199487235"/>
      <w:r w:rsidRPr="001C5C4A">
        <w:rPr>
          <w:rStyle w:val="normaltextrun"/>
          <w:rFonts w:cs="Arial"/>
          <w:color w:val="0070C0"/>
          <w:sz w:val="28"/>
          <w:bdr w:val="none" w:sz="0" w:space="0" w:color="auto" w:frame="1"/>
        </w:rPr>
        <w:t>Looking after your Information</w:t>
      </w:r>
      <w:bookmarkEnd w:id="7"/>
      <w:bookmarkEnd w:id="8"/>
    </w:p>
    <w:p w14:paraId="2F966CAC" w14:textId="77777777" w:rsidR="0062422F" w:rsidRPr="0062422F" w:rsidRDefault="0062422F" w:rsidP="0062422F">
      <w:pPr>
        <w:spacing w:after="0" w:line="240" w:lineRule="auto"/>
        <w:jc w:val="both"/>
        <w:rPr>
          <w:rFonts w:eastAsiaTheme="minorHAnsi" w:cs="Arial"/>
          <w:b/>
          <w:bCs/>
          <w:color w:val="365F91" w:themeColor="accent1" w:themeShade="BF"/>
          <w:sz w:val="16"/>
          <w:szCs w:val="16"/>
        </w:rPr>
      </w:pPr>
    </w:p>
    <w:p w14:paraId="03992899" w14:textId="700E925A" w:rsidR="009C0B05" w:rsidRPr="009C0B05" w:rsidRDefault="007071E0" w:rsidP="009C0B05">
      <w:pPr>
        <w:spacing w:after="0" w:line="240" w:lineRule="auto"/>
        <w:jc w:val="both"/>
        <w:rPr>
          <w:rFonts w:eastAsiaTheme="minorHAnsi" w:cs="Arial"/>
          <w:sz w:val="24"/>
          <w:szCs w:val="24"/>
        </w:rPr>
      </w:pPr>
      <w:r w:rsidRPr="007071E0">
        <w:rPr>
          <w:rFonts w:eastAsiaTheme="minorHAnsi" w:cs="Arial"/>
          <w:sz w:val="24"/>
          <w:szCs w:val="24"/>
        </w:rPr>
        <w:t>SWAGGA PCN</w:t>
      </w:r>
      <w:r w:rsidR="009C0B05" w:rsidRPr="007071E0">
        <w:rPr>
          <w:rFonts w:eastAsiaTheme="minorHAnsi" w:cs="Arial"/>
          <w:sz w:val="24"/>
          <w:szCs w:val="24"/>
        </w:rPr>
        <w:t xml:space="preserve"> </w:t>
      </w:r>
      <w:r w:rsidR="009C0B05" w:rsidRPr="009C0B05">
        <w:rPr>
          <w:rFonts w:eastAsiaTheme="minorHAnsi" w:cs="Arial"/>
          <w:sz w:val="24"/>
          <w:szCs w:val="24"/>
        </w:rPr>
        <w:t>has put in place measures to protect the security of your personal information. It has internal policies, procedures and controls in place to prevent your personal information from being accidentally lost or destroyed, altered, disclosed or used or accessed in an unauthorised way. In addition, we limit access to your personal information to those employees, other workers, contractors and other third parties who have a business need to know in order to perform their duties and responsibilities.</w:t>
      </w:r>
      <w:r w:rsidR="009A0911">
        <w:rPr>
          <w:rFonts w:eastAsiaTheme="minorHAnsi" w:cs="Arial"/>
          <w:sz w:val="24"/>
          <w:szCs w:val="24"/>
        </w:rPr>
        <w:t xml:space="preserve"> </w:t>
      </w:r>
      <w:r w:rsidR="009A0911" w:rsidRPr="009A0911">
        <w:rPr>
          <w:rFonts w:eastAsiaTheme="minorHAnsi" w:cs="Arial"/>
          <w:sz w:val="24"/>
          <w:szCs w:val="24"/>
        </w:rPr>
        <w:t>Everyone working for the NHS has a contractual and legal duty to protect your information.</w:t>
      </w:r>
    </w:p>
    <w:p w14:paraId="25B7308D" w14:textId="77777777" w:rsidR="009C0B05" w:rsidRPr="009C0B05" w:rsidRDefault="009C0B05" w:rsidP="009C0B05">
      <w:pPr>
        <w:spacing w:after="0" w:line="240" w:lineRule="auto"/>
        <w:jc w:val="both"/>
        <w:rPr>
          <w:rFonts w:eastAsiaTheme="minorHAnsi" w:cs="Arial"/>
          <w:sz w:val="24"/>
          <w:szCs w:val="24"/>
        </w:rPr>
      </w:pPr>
    </w:p>
    <w:p w14:paraId="7FCE692F" w14:textId="77777777" w:rsidR="009C0B05" w:rsidRPr="009C0B05" w:rsidRDefault="009C0B05" w:rsidP="009C0B05">
      <w:pPr>
        <w:spacing w:after="0" w:line="240" w:lineRule="auto"/>
        <w:jc w:val="both"/>
        <w:rPr>
          <w:rFonts w:eastAsiaTheme="minorHAnsi" w:cs="Arial"/>
          <w:sz w:val="24"/>
          <w:szCs w:val="24"/>
        </w:rPr>
      </w:pPr>
      <w:r w:rsidRPr="009C0B05">
        <w:rPr>
          <w:rFonts w:eastAsiaTheme="minorHAnsi" w:cs="Arial"/>
          <w:sz w:val="24"/>
          <w:szCs w:val="24"/>
        </w:rPr>
        <w:t>Personal information is held in accordance with the requirements of current Data Protection legislation. Anyone who receives information from us is also under a legal duty to keep it confidential and secure in accordance with Data Protection legislation.</w:t>
      </w:r>
    </w:p>
    <w:p w14:paraId="4498DDB7" w14:textId="77777777" w:rsidR="009C0B05" w:rsidRPr="009C0B05" w:rsidRDefault="009C0B05" w:rsidP="009C0B05">
      <w:pPr>
        <w:spacing w:after="0" w:line="240" w:lineRule="auto"/>
        <w:jc w:val="both"/>
        <w:rPr>
          <w:rFonts w:eastAsiaTheme="minorHAnsi" w:cs="Arial"/>
          <w:sz w:val="24"/>
          <w:szCs w:val="24"/>
        </w:rPr>
      </w:pPr>
    </w:p>
    <w:p w14:paraId="7BE808E7" w14:textId="52DBD85C" w:rsidR="00E143F4" w:rsidRDefault="007071E0" w:rsidP="007E0859">
      <w:pPr>
        <w:spacing w:after="0" w:line="240" w:lineRule="auto"/>
        <w:jc w:val="both"/>
        <w:rPr>
          <w:rFonts w:eastAsiaTheme="minorHAnsi" w:cs="Arial"/>
          <w:sz w:val="24"/>
          <w:szCs w:val="24"/>
        </w:rPr>
      </w:pPr>
      <w:r w:rsidRPr="007071E0">
        <w:rPr>
          <w:rFonts w:eastAsiaTheme="minorHAnsi" w:cs="Arial"/>
          <w:sz w:val="24"/>
          <w:szCs w:val="24"/>
        </w:rPr>
        <w:t>SWAGGA PCN</w:t>
      </w:r>
      <w:r w:rsidR="009C0B05" w:rsidRPr="007071E0">
        <w:rPr>
          <w:rFonts w:eastAsiaTheme="minorHAnsi" w:cs="Arial"/>
          <w:sz w:val="24"/>
          <w:szCs w:val="24"/>
        </w:rPr>
        <w:t xml:space="preserve"> </w:t>
      </w:r>
      <w:r w:rsidR="009C0B05" w:rsidRPr="009C0B05">
        <w:rPr>
          <w:rFonts w:eastAsiaTheme="minorHAnsi" w:cs="Arial"/>
          <w:sz w:val="24"/>
          <w:szCs w:val="24"/>
        </w:rPr>
        <w:t>also have in place procedures to deal with a suspected data security breach and we will notify the Information Commissioner’s Office (or any other applicable supervisory authority or regulator) and you of a suspected breach where we are legally required to do so</w:t>
      </w:r>
      <w:r w:rsidR="002F313E">
        <w:rPr>
          <w:rFonts w:eastAsiaTheme="minorHAnsi" w:cs="Arial"/>
          <w:sz w:val="24"/>
          <w:szCs w:val="24"/>
        </w:rPr>
        <w:t>.</w:t>
      </w:r>
    </w:p>
    <w:p w14:paraId="0D6A2B84" w14:textId="77777777" w:rsidR="00E143F4" w:rsidRDefault="00E143F4" w:rsidP="007E0859">
      <w:pPr>
        <w:spacing w:after="0" w:line="240" w:lineRule="auto"/>
        <w:jc w:val="both"/>
        <w:rPr>
          <w:rFonts w:eastAsiaTheme="minorHAnsi" w:cs="Arial"/>
          <w:sz w:val="24"/>
          <w:szCs w:val="24"/>
        </w:rPr>
      </w:pPr>
    </w:p>
    <w:p w14:paraId="1A3C9D34" w14:textId="77777777" w:rsidR="00C87440" w:rsidRPr="00A6320F" w:rsidRDefault="00C87440" w:rsidP="007E0859">
      <w:pPr>
        <w:spacing w:after="0" w:line="240" w:lineRule="auto"/>
        <w:jc w:val="both"/>
        <w:rPr>
          <w:rStyle w:val="normaltextrun"/>
          <w:rFonts w:eastAsiaTheme="majorEastAsia"/>
          <w:color w:val="0070C0"/>
          <w:sz w:val="28"/>
          <w:szCs w:val="28"/>
          <w:bdr w:val="none" w:sz="0" w:space="0" w:color="auto" w:frame="1"/>
        </w:rPr>
      </w:pPr>
    </w:p>
    <w:p w14:paraId="03718F01" w14:textId="242C264A" w:rsidR="009C0B05" w:rsidRPr="001C5C4A" w:rsidRDefault="00C87440" w:rsidP="00A6320F">
      <w:pPr>
        <w:pStyle w:val="Heading1"/>
        <w:spacing w:before="0" w:line="240" w:lineRule="auto"/>
        <w:rPr>
          <w:rStyle w:val="normaltextrun"/>
          <w:rFonts w:cs="Arial"/>
          <w:color w:val="0070C0"/>
          <w:sz w:val="28"/>
          <w:bdr w:val="none" w:sz="0" w:space="0" w:color="auto" w:frame="1"/>
        </w:rPr>
      </w:pPr>
      <w:bookmarkStart w:id="9" w:name="_Toc199487017"/>
      <w:bookmarkStart w:id="10" w:name="_Toc199487236"/>
      <w:r w:rsidRPr="001C5C4A">
        <w:rPr>
          <w:rStyle w:val="normaltextrun"/>
          <w:rFonts w:cs="Arial"/>
          <w:color w:val="0070C0"/>
          <w:sz w:val="28"/>
          <w:bdr w:val="none" w:sz="0" w:space="0" w:color="auto" w:frame="1"/>
        </w:rPr>
        <w:t>What types of personal information do we collect about you?</w:t>
      </w:r>
      <w:bookmarkEnd w:id="9"/>
      <w:bookmarkEnd w:id="10"/>
    </w:p>
    <w:p w14:paraId="10E03F13" w14:textId="77777777" w:rsidR="00D3634F" w:rsidRPr="00D3634F" w:rsidRDefault="00D3634F" w:rsidP="00D3634F">
      <w:pPr>
        <w:spacing w:after="0" w:line="240" w:lineRule="auto"/>
        <w:jc w:val="both"/>
        <w:rPr>
          <w:rFonts w:eastAsiaTheme="minorHAnsi" w:cs="Arial"/>
          <w:b/>
          <w:bCs/>
          <w:color w:val="365F91" w:themeColor="accent1" w:themeShade="BF"/>
          <w:sz w:val="16"/>
          <w:szCs w:val="16"/>
        </w:rPr>
      </w:pPr>
    </w:p>
    <w:p w14:paraId="21CA25BC" w14:textId="4260E0A9" w:rsidR="00A876CC" w:rsidRDefault="00A876CC" w:rsidP="00A876CC">
      <w:pPr>
        <w:spacing w:after="0" w:line="240" w:lineRule="auto"/>
        <w:jc w:val="both"/>
        <w:rPr>
          <w:rFonts w:cs="Arial"/>
          <w:sz w:val="24"/>
          <w:szCs w:val="24"/>
        </w:rPr>
      </w:pPr>
      <w:r w:rsidRPr="44023FF0">
        <w:rPr>
          <w:rFonts w:cs="Arial"/>
          <w:sz w:val="24"/>
          <w:szCs w:val="24"/>
        </w:rPr>
        <w:t xml:space="preserve">There are two types of data that </w:t>
      </w:r>
      <w:r w:rsidR="007071E0" w:rsidRPr="007071E0">
        <w:rPr>
          <w:sz w:val="24"/>
          <w:szCs w:val="24"/>
        </w:rPr>
        <w:t>SWAGGA PCN</w:t>
      </w:r>
      <w:r w:rsidR="001644C6" w:rsidRPr="007071E0">
        <w:t xml:space="preserve"> </w:t>
      </w:r>
      <w:r w:rsidRPr="44023FF0">
        <w:rPr>
          <w:rFonts w:cs="Arial"/>
          <w:sz w:val="24"/>
          <w:szCs w:val="24"/>
        </w:rPr>
        <w:t>uses</w:t>
      </w:r>
      <w:r w:rsidR="003C54AC">
        <w:rPr>
          <w:rFonts w:cs="Arial"/>
          <w:sz w:val="24"/>
          <w:szCs w:val="24"/>
        </w:rPr>
        <w:t>;</w:t>
      </w:r>
      <w:r w:rsidRPr="44023FF0">
        <w:rPr>
          <w:rFonts w:cs="Arial"/>
          <w:sz w:val="24"/>
          <w:szCs w:val="24"/>
        </w:rPr>
        <w:t xml:space="preserve"> personal and special category</w:t>
      </w:r>
      <w:r w:rsidR="004D6194" w:rsidRPr="44023FF0">
        <w:rPr>
          <w:rFonts w:cs="Arial"/>
          <w:sz w:val="24"/>
          <w:szCs w:val="24"/>
        </w:rPr>
        <w:t xml:space="preserve">. </w:t>
      </w:r>
      <w:r w:rsidRPr="44023FF0">
        <w:rPr>
          <w:rFonts w:cs="Arial"/>
          <w:sz w:val="24"/>
          <w:szCs w:val="24"/>
        </w:rPr>
        <w:t>Personal data means any information relating to a person who can be directly (e.g. by name or picture) or indirectly (e.g. by age, gender and post code) recognised</w:t>
      </w:r>
      <w:r w:rsidR="004D6194" w:rsidRPr="44023FF0">
        <w:rPr>
          <w:rFonts w:cs="Arial"/>
          <w:sz w:val="24"/>
          <w:szCs w:val="24"/>
        </w:rPr>
        <w:t xml:space="preserve">. </w:t>
      </w:r>
      <w:r w:rsidRPr="44023FF0">
        <w:rPr>
          <w:rFonts w:cs="Arial"/>
          <w:sz w:val="24"/>
          <w:szCs w:val="24"/>
        </w:rPr>
        <w:t>Special category data means</w:t>
      </w:r>
      <w:r w:rsidR="30FC8081" w:rsidRPr="44023FF0">
        <w:rPr>
          <w:rFonts w:cs="Arial"/>
          <w:sz w:val="24"/>
          <w:szCs w:val="24"/>
        </w:rPr>
        <w:t>:</w:t>
      </w:r>
    </w:p>
    <w:p w14:paraId="75740C3A" w14:textId="6BD44194" w:rsidR="00A876CC" w:rsidRPr="003C54AC" w:rsidRDefault="00A876CC" w:rsidP="44023FF0">
      <w:pPr>
        <w:spacing w:after="0" w:line="240" w:lineRule="auto"/>
        <w:jc w:val="both"/>
        <w:rPr>
          <w:rFonts w:cs="Arial"/>
          <w:sz w:val="16"/>
          <w:szCs w:val="16"/>
        </w:rPr>
      </w:pPr>
    </w:p>
    <w:p w14:paraId="0092EAD1" w14:textId="5ACA61AA" w:rsidR="00A876CC" w:rsidRDefault="30FC8081" w:rsidP="44023FF0">
      <w:pPr>
        <w:pStyle w:val="ListParagraph"/>
        <w:numPr>
          <w:ilvl w:val="0"/>
          <w:numId w:val="1"/>
        </w:numPr>
        <w:spacing w:after="0" w:line="240" w:lineRule="auto"/>
        <w:jc w:val="both"/>
        <w:rPr>
          <w:rFonts w:eastAsia="Arial" w:cs="Arial"/>
          <w:sz w:val="24"/>
          <w:szCs w:val="24"/>
        </w:rPr>
      </w:pPr>
      <w:r w:rsidRPr="44023FF0">
        <w:rPr>
          <w:rFonts w:eastAsia="Arial" w:cs="Arial"/>
          <w:sz w:val="24"/>
          <w:szCs w:val="24"/>
        </w:rPr>
        <w:t>data concerning physical or mental health</w:t>
      </w:r>
      <w:r w:rsidR="00A23D3A">
        <w:rPr>
          <w:rFonts w:eastAsia="Arial" w:cs="Arial"/>
          <w:sz w:val="24"/>
          <w:szCs w:val="24"/>
        </w:rPr>
        <w:t>.</w:t>
      </w:r>
      <w:r w:rsidRPr="44023FF0">
        <w:rPr>
          <w:rFonts w:eastAsia="Arial" w:cs="Arial"/>
          <w:sz w:val="24"/>
          <w:szCs w:val="24"/>
        </w:rPr>
        <w:t xml:space="preserve"> (for example, details about your appointments or diagnosis)</w:t>
      </w:r>
    </w:p>
    <w:p w14:paraId="49C0D0A7" w14:textId="5F6903F9" w:rsidR="00A876CC" w:rsidRDefault="30FC8081" w:rsidP="44023FF0">
      <w:pPr>
        <w:pStyle w:val="ListParagraph"/>
        <w:numPr>
          <w:ilvl w:val="0"/>
          <w:numId w:val="1"/>
        </w:numPr>
        <w:spacing w:after="0" w:line="240" w:lineRule="auto"/>
        <w:jc w:val="both"/>
        <w:rPr>
          <w:rFonts w:eastAsia="Arial" w:cs="Arial"/>
          <w:sz w:val="24"/>
          <w:szCs w:val="24"/>
        </w:rPr>
      </w:pPr>
      <w:r w:rsidRPr="44023FF0">
        <w:rPr>
          <w:rFonts w:eastAsia="Arial" w:cs="Arial"/>
          <w:sz w:val="24"/>
          <w:szCs w:val="24"/>
        </w:rPr>
        <w:t>data revealing racial or ethnic origin</w:t>
      </w:r>
      <w:r w:rsidR="00A23D3A">
        <w:rPr>
          <w:rFonts w:eastAsia="Arial" w:cs="Arial"/>
          <w:sz w:val="24"/>
          <w:szCs w:val="24"/>
        </w:rPr>
        <w:t>.</w:t>
      </w:r>
    </w:p>
    <w:p w14:paraId="003FA67A" w14:textId="5A17D591" w:rsidR="00A876CC" w:rsidRDefault="30FC8081" w:rsidP="44023FF0">
      <w:pPr>
        <w:pStyle w:val="ListParagraph"/>
        <w:numPr>
          <w:ilvl w:val="0"/>
          <w:numId w:val="1"/>
        </w:numPr>
        <w:spacing w:after="0" w:line="240" w:lineRule="auto"/>
        <w:jc w:val="both"/>
        <w:rPr>
          <w:rFonts w:eastAsia="Arial" w:cs="Arial"/>
          <w:sz w:val="24"/>
          <w:szCs w:val="24"/>
        </w:rPr>
      </w:pPr>
      <w:r w:rsidRPr="44023FF0">
        <w:rPr>
          <w:rFonts w:eastAsia="Arial" w:cs="Arial"/>
          <w:sz w:val="24"/>
          <w:szCs w:val="24"/>
        </w:rPr>
        <w:lastRenderedPageBreak/>
        <w:t>data concerning a person’s sex life</w:t>
      </w:r>
      <w:r w:rsidR="00A23D3A">
        <w:rPr>
          <w:rFonts w:eastAsia="Arial" w:cs="Arial"/>
          <w:sz w:val="24"/>
          <w:szCs w:val="24"/>
        </w:rPr>
        <w:t>.</w:t>
      </w:r>
    </w:p>
    <w:p w14:paraId="2F0E93F2" w14:textId="58C6B4ED" w:rsidR="00A876CC" w:rsidRDefault="30FC8081" w:rsidP="44023FF0">
      <w:pPr>
        <w:pStyle w:val="ListParagraph"/>
        <w:numPr>
          <w:ilvl w:val="0"/>
          <w:numId w:val="1"/>
        </w:numPr>
        <w:spacing w:after="0" w:line="240" w:lineRule="auto"/>
        <w:jc w:val="both"/>
        <w:rPr>
          <w:rFonts w:eastAsia="Arial" w:cs="Arial"/>
          <w:sz w:val="24"/>
          <w:szCs w:val="24"/>
        </w:rPr>
      </w:pPr>
      <w:r w:rsidRPr="44023FF0">
        <w:rPr>
          <w:rFonts w:eastAsia="Arial" w:cs="Arial"/>
          <w:sz w:val="24"/>
          <w:szCs w:val="24"/>
        </w:rPr>
        <w:t>data concerning a person’s sexual orientation</w:t>
      </w:r>
      <w:r w:rsidR="00A23D3A">
        <w:rPr>
          <w:rFonts w:eastAsia="Arial" w:cs="Arial"/>
          <w:sz w:val="24"/>
          <w:szCs w:val="24"/>
        </w:rPr>
        <w:t>.</w:t>
      </w:r>
    </w:p>
    <w:p w14:paraId="69AD48D4" w14:textId="2B1ED463" w:rsidR="00A876CC" w:rsidRDefault="30FC8081" w:rsidP="44023FF0">
      <w:pPr>
        <w:pStyle w:val="ListParagraph"/>
        <w:numPr>
          <w:ilvl w:val="0"/>
          <w:numId w:val="1"/>
        </w:numPr>
        <w:spacing w:after="0" w:line="240" w:lineRule="auto"/>
        <w:jc w:val="both"/>
        <w:rPr>
          <w:rFonts w:eastAsia="Arial" w:cs="Arial"/>
          <w:sz w:val="24"/>
          <w:szCs w:val="24"/>
        </w:rPr>
      </w:pPr>
      <w:r w:rsidRPr="44023FF0">
        <w:rPr>
          <w:rFonts w:eastAsia="Arial" w:cs="Arial"/>
          <w:sz w:val="24"/>
          <w:szCs w:val="24"/>
        </w:rPr>
        <w:t>genetic data</w:t>
      </w:r>
      <w:r w:rsidR="00A23D3A">
        <w:rPr>
          <w:rFonts w:eastAsia="Arial" w:cs="Arial"/>
          <w:sz w:val="24"/>
          <w:szCs w:val="24"/>
        </w:rPr>
        <w:t>.</w:t>
      </w:r>
      <w:r w:rsidRPr="44023FF0">
        <w:rPr>
          <w:rFonts w:eastAsia="Arial" w:cs="Arial"/>
          <w:sz w:val="24"/>
          <w:szCs w:val="24"/>
        </w:rPr>
        <w:t xml:space="preserve"> (for example, details about a DNA sample taken from you as part of a genetic clinical service)</w:t>
      </w:r>
    </w:p>
    <w:p w14:paraId="54DAA778" w14:textId="07DC57BE" w:rsidR="00A876CC" w:rsidRDefault="30FC8081" w:rsidP="44023FF0">
      <w:pPr>
        <w:pStyle w:val="ListParagraph"/>
        <w:numPr>
          <w:ilvl w:val="0"/>
          <w:numId w:val="1"/>
        </w:numPr>
        <w:spacing w:after="0" w:line="240" w:lineRule="auto"/>
        <w:jc w:val="both"/>
        <w:rPr>
          <w:rFonts w:eastAsia="Arial" w:cs="Arial"/>
          <w:sz w:val="24"/>
          <w:szCs w:val="24"/>
        </w:rPr>
      </w:pPr>
      <w:r w:rsidRPr="44023FF0">
        <w:rPr>
          <w:rFonts w:eastAsia="Arial" w:cs="Arial"/>
          <w:sz w:val="24"/>
          <w:szCs w:val="24"/>
        </w:rPr>
        <w:t>data revealing religious or philosophical beliefs</w:t>
      </w:r>
      <w:r w:rsidR="00A23D3A">
        <w:rPr>
          <w:rFonts w:eastAsia="Arial" w:cs="Arial"/>
          <w:sz w:val="24"/>
          <w:szCs w:val="24"/>
        </w:rPr>
        <w:t>.</w:t>
      </w:r>
    </w:p>
    <w:p w14:paraId="79B7953D" w14:textId="7148907F" w:rsidR="00A876CC" w:rsidRDefault="30FC8081" w:rsidP="44023FF0">
      <w:pPr>
        <w:pStyle w:val="ListParagraph"/>
        <w:numPr>
          <w:ilvl w:val="0"/>
          <w:numId w:val="1"/>
        </w:numPr>
        <w:spacing w:after="0" w:line="240" w:lineRule="auto"/>
        <w:jc w:val="both"/>
        <w:rPr>
          <w:rFonts w:eastAsia="Arial" w:cs="Arial"/>
          <w:sz w:val="24"/>
          <w:szCs w:val="24"/>
        </w:rPr>
      </w:pPr>
      <w:r w:rsidRPr="44023FF0">
        <w:rPr>
          <w:rFonts w:eastAsia="Arial" w:cs="Arial"/>
          <w:sz w:val="24"/>
          <w:szCs w:val="24"/>
        </w:rPr>
        <w:t>data relating to criminal or suspected criminal offences</w:t>
      </w:r>
      <w:r w:rsidR="00A23D3A">
        <w:rPr>
          <w:rFonts w:eastAsia="Arial" w:cs="Arial"/>
          <w:sz w:val="24"/>
          <w:szCs w:val="24"/>
        </w:rPr>
        <w:t>.</w:t>
      </w:r>
    </w:p>
    <w:p w14:paraId="63166AD9" w14:textId="05D7B8D7" w:rsidR="00A876CC" w:rsidRDefault="00A876CC" w:rsidP="44023FF0">
      <w:pPr>
        <w:spacing w:after="0" w:line="240" w:lineRule="auto"/>
        <w:jc w:val="both"/>
        <w:rPr>
          <w:rFonts w:cs="Arial"/>
          <w:sz w:val="24"/>
          <w:szCs w:val="24"/>
        </w:rPr>
      </w:pPr>
    </w:p>
    <w:p w14:paraId="6E0DE098" w14:textId="2330875F" w:rsidR="00A876CC" w:rsidRPr="00543BD5" w:rsidRDefault="00A876CC" w:rsidP="00A876CC">
      <w:pPr>
        <w:spacing w:after="0" w:line="240" w:lineRule="auto"/>
        <w:jc w:val="both"/>
        <w:rPr>
          <w:rFonts w:cs="Arial"/>
          <w:sz w:val="24"/>
          <w:szCs w:val="24"/>
        </w:rPr>
      </w:pPr>
      <w:r>
        <w:rPr>
          <w:rFonts w:cs="Arial"/>
          <w:sz w:val="24"/>
          <w:szCs w:val="24"/>
        </w:rPr>
        <w:t xml:space="preserve">The </w:t>
      </w:r>
      <w:r w:rsidR="00325E8B">
        <w:rPr>
          <w:rFonts w:cs="Arial"/>
          <w:sz w:val="24"/>
          <w:szCs w:val="24"/>
        </w:rPr>
        <w:t xml:space="preserve">PCN </w:t>
      </w:r>
      <w:r w:rsidRPr="00543BD5">
        <w:rPr>
          <w:rFonts w:cs="Arial"/>
          <w:sz w:val="24"/>
          <w:szCs w:val="24"/>
        </w:rPr>
        <w:t xml:space="preserve">keeps data on you relating to who you are, where you live, what you do, your family, </w:t>
      </w:r>
      <w:r>
        <w:rPr>
          <w:rFonts w:cs="Arial"/>
          <w:sz w:val="24"/>
          <w:szCs w:val="24"/>
        </w:rPr>
        <w:t xml:space="preserve">your emergency contacts, </w:t>
      </w:r>
      <w:r w:rsidRPr="00543BD5">
        <w:rPr>
          <w:rFonts w:cs="Arial"/>
          <w:sz w:val="24"/>
          <w:szCs w:val="24"/>
        </w:rPr>
        <w:t xml:space="preserve">possibly your friends, your employers, your habits, </w:t>
      </w:r>
      <w:r>
        <w:rPr>
          <w:rFonts w:cs="Arial"/>
          <w:sz w:val="24"/>
          <w:szCs w:val="24"/>
        </w:rPr>
        <w:t xml:space="preserve">organisations involved in your care, </w:t>
      </w:r>
      <w:r w:rsidRPr="00543BD5">
        <w:rPr>
          <w:rFonts w:cs="Arial"/>
          <w:sz w:val="24"/>
          <w:szCs w:val="24"/>
        </w:rPr>
        <w:t xml:space="preserve">your </w:t>
      </w:r>
      <w:r>
        <w:rPr>
          <w:rFonts w:cs="Arial"/>
          <w:sz w:val="24"/>
          <w:szCs w:val="24"/>
        </w:rPr>
        <w:t xml:space="preserve">symptoms, </w:t>
      </w:r>
      <w:r w:rsidRPr="00543BD5">
        <w:rPr>
          <w:rFonts w:cs="Arial"/>
          <w:sz w:val="24"/>
          <w:szCs w:val="24"/>
        </w:rPr>
        <w:t>problems and diagnoses, the reasons you seek help, your appointments</w:t>
      </w:r>
      <w:r>
        <w:rPr>
          <w:rFonts w:cs="Arial"/>
          <w:sz w:val="24"/>
          <w:szCs w:val="24"/>
        </w:rPr>
        <w:t xml:space="preserve">, where, when and by whom </w:t>
      </w:r>
      <w:r w:rsidRPr="00543BD5">
        <w:rPr>
          <w:rFonts w:cs="Arial"/>
          <w:sz w:val="24"/>
          <w:szCs w:val="24"/>
        </w:rPr>
        <w:t>you are seen</w:t>
      </w:r>
      <w:r>
        <w:rPr>
          <w:rFonts w:cs="Arial"/>
          <w:sz w:val="24"/>
          <w:szCs w:val="24"/>
        </w:rPr>
        <w:t>,</w:t>
      </w:r>
      <w:r w:rsidRPr="00543BD5">
        <w:rPr>
          <w:rFonts w:cs="Arial"/>
          <w:sz w:val="24"/>
          <w:szCs w:val="24"/>
        </w:rPr>
        <w:t xml:space="preserve"> referrals to other health</w:t>
      </w:r>
      <w:r>
        <w:rPr>
          <w:rFonts w:cs="Arial"/>
          <w:sz w:val="24"/>
          <w:szCs w:val="24"/>
        </w:rPr>
        <w:t xml:space="preserve"> and social </w:t>
      </w:r>
      <w:r w:rsidRPr="00543BD5">
        <w:rPr>
          <w:rFonts w:cs="Arial"/>
          <w:sz w:val="24"/>
          <w:szCs w:val="24"/>
        </w:rPr>
        <w:t xml:space="preserve">care providers, tests carried out </w:t>
      </w:r>
      <w:r>
        <w:rPr>
          <w:rFonts w:cs="Arial"/>
          <w:sz w:val="24"/>
          <w:szCs w:val="24"/>
        </w:rPr>
        <w:t xml:space="preserve">both by the </w:t>
      </w:r>
      <w:r w:rsidR="00BF381E">
        <w:rPr>
          <w:rFonts w:cs="Arial"/>
          <w:sz w:val="24"/>
          <w:szCs w:val="24"/>
        </w:rPr>
        <w:t>PCN</w:t>
      </w:r>
      <w:r w:rsidR="001F78F4">
        <w:rPr>
          <w:rFonts w:cs="Arial"/>
          <w:sz w:val="24"/>
          <w:szCs w:val="24"/>
        </w:rPr>
        <w:t xml:space="preserve">, your GP </w:t>
      </w:r>
      <w:r>
        <w:rPr>
          <w:rFonts w:cs="Arial"/>
          <w:sz w:val="24"/>
          <w:szCs w:val="24"/>
        </w:rPr>
        <w:t>Practice</w:t>
      </w:r>
      <w:r w:rsidRPr="00543BD5">
        <w:rPr>
          <w:rFonts w:cs="Arial"/>
          <w:sz w:val="24"/>
          <w:szCs w:val="24"/>
        </w:rPr>
        <w:t xml:space="preserve"> and in other places, investigations and scans, treatments and outcomes of treatments, your </w:t>
      </w:r>
      <w:r>
        <w:rPr>
          <w:rFonts w:cs="Arial"/>
          <w:sz w:val="24"/>
          <w:szCs w:val="24"/>
        </w:rPr>
        <w:t xml:space="preserve">medical </w:t>
      </w:r>
      <w:r w:rsidRPr="00543BD5">
        <w:rPr>
          <w:rFonts w:cs="Arial"/>
          <w:sz w:val="24"/>
          <w:szCs w:val="24"/>
        </w:rPr>
        <w:t xml:space="preserve">treatment history, the observations and opinions of other healthcare workers, within and </w:t>
      </w:r>
      <w:r>
        <w:rPr>
          <w:rFonts w:cs="Arial"/>
          <w:sz w:val="24"/>
          <w:szCs w:val="24"/>
        </w:rPr>
        <w:t>outside</w:t>
      </w:r>
      <w:r w:rsidRPr="00543BD5">
        <w:rPr>
          <w:rFonts w:cs="Arial"/>
          <w:sz w:val="24"/>
          <w:szCs w:val="24"/>
        </w:rPr>
        <w:t xml:space="preserve"> the NHS</w:t>
      </w:r>
      <w:r>
        <w:rPr>
          <w:rFonts w:cs="Arial"/>
          <w:sz w:val="24"/>
          <w:szCs w:val="24"/>
        </w:rPr>
        <w:t>,</w:t>
      </w:r>
      <w:r w:rsidRPr="00543BD5">
        <w:rPr>
          <w:rFonts w:cs="Arial"/>
          <w:sz w:val="24"/>
          <w:szCs w:val="24"/>
        </w:rPr>
        <w:t xml:space="preserve"> as well as comments and </w:t>
      </w:r>
      <w:r>
        <w:rPr>
          <w:rFonts w:cs="Arial"/>
          <w:sz w:val="24"/>
          <w:szCs w:val="24"/>
        </w:rPr>
        <w:t>reminders</w:t>
      </w:r>
      <w:r w:rsidRPr="00543BD5">
        <w:rPr>
          <w:rFonts w:cs="Arial"/>
          <w:sz w:val="24"/>
          <w:szCs w:val="24"/>
        </w:rPr>
        <w:t xml:space="preserve"> reasonably made by health</w:t>
      </w:r>
      <w:r>
        <w:rPr>
          <w:rFonts w:cs="Arial"/>
          <w:sz w:val="24"/>
          <w:szCs w:val="24"/>
        </w:rPr>
        <w:t xml:space="preserve"> and social </w:t>
      </w:r>
      <w:r w:rsidRPr="00543BD5">
        <w:rPr>
          <w:rFonts w:cs="Arial"/>
          <w:sz w:val="24"/>
          <w:szCs w:val="24"/>
        </w:rPr>
        <w:t xml:space="preserve">care professionals in </w:t>
      </w:r>
      <w:r>
        <w:rPr>
          <w:rFonts w:cs="Arial"/>
          <w:sz w:val="24"/>
          <w:szCs w:val="24"/>
        </w:rPr>
        <w:t xml:space="preserve">the </w:t>
      </w:r>
      <w:r w:rsidR="00325E8B">
        <w:rPr>
          <w:rFonts w:cs="Arial"/>
          <w:sz w:val="24"/>
          <w:szCs w:val="24"/>
        </w:rPr>
        <w:t xml:space="preserve">PCN </w:t>
      </w:r>
      <w:r w:rsidRPr="00543BD5">
        <w:rPr>
          <w:rFonts w:cs="Arial"/>
          <w:sz w:val="24"/>
          <w:szCs w:val="24"/>
        </w:rPr>
        <w:t xml:space="preserve">who are appropriately involved in your health care. </w:t>
      </w:r>
    </w:p>
    <w:p w14:paraId="256E184A" w14:textId="77777777" w:rsidR="00A876CC" w:rsidRDefault="00A876CC" w:rsidP="00A876CC">
      <w:pPr>
        <w:spacing w:after="0" w:line="240" w:lineRule="auto"/>
        <w:jc w:val="both"/>
        <w:rPr>
          <w:rFonts w:cs="Arial"/>
          <w:sz w:val="24"/>
          <w:szCs w:val="24"/>
        </w:rPr>
      </w:pPr>
    </w:p>
    <w:p w14:paraId="0BA6861C" w14:textId="247F07F3" w:rsidR="00A876CC" w:rsidRPr="00652BF2" w:rsidRDefault="00A876CC" w:rsidP="00A876CC">
      <w:pPr>
        <w:keepNext/>
        <w:spacing w:after="0" w:line="240" w:lineRule="auto"/>
        <w:jc w:val="both"/>
        <w:rPr>
          <w:rFonts w:cs="Arial"/>
          <w:sz w:val="24"/>
          <w:szCs w:val="24"/>
        </w:rPr>
      </w:pPr>
      <w:r w:rsidRPr="00652BF2">
        <w:rPr>
          <w:rFonts w:cs="Arial"/>
          <w:sz w:val="24"/>
          <w:szCs w:val="24"/>
        </w:rPr>
        <w:t xml:space="preserve">The </w:t>
      </w:r>
      <w:r w:rsidR="00325E8B">
        <w:rPr>
          <w:rFonts w:cs="Arial"/>
          <w:sz w:val="24"/>
          <w:szCs w:val="24"/>
        </w:rPr>
        <w:t>PCN</w:t>
      </w:r>
      <w:r w:rsidR="00325E8B" w:rsidRPr="00652BF2">
        <w:rPr>
          <w:rFonts w:cs="Arial"/>
          <w:sz w:val="24"/>
          <w:szCs w:val="24"/>
        </w:rPr>
        <w:t xml:space="preserve"> </w:t>
      </w:r>
      <w:r w:rsidRPr="00652BF2">
        <w:rPr>
          <w:rFonts w:cs="Arial"/>
          <w:sz w:val="24"/>
          <w:szCs w:val="24"/>
        </w:rPr>
        <w:t>will maintain a record of your care that consists of things such as:</w:t>
      </w:r>
    </w:p>
    <w:p w14:paraId="0E738EA1" w14:textId="77777777" w:rsidR="00A876CC" w:rsidRPr="003C54AC" w:rsidRDefault="00A876CC" w:rsidP="00A876CC">
      <w:pPr>
        <w:keepNext/>
        <w:spacing w:after="0" w:line="240" w:lineRule="auto"/>
        <w:jc w:val="both"/>
        <w:rPr>
          <w:rFonts w:cs="Arial"/>
          <w:sz w:val="16"/>
          <w:szCs w:val="16"/>
        </w:rPr>
      </w:pPr>
    </w:p>
    <w:p w14:paraId="7D36D699" w14:textId="77777777" w:rsidR="00BD5E6B" w:rsidRDefault="00A876CC" w:rsidP="00BD5E6B">
      <w:pPr>
        <w:pStyle w:val="ListParagraph"/>
        <w:numPr>
          <w:ilvl w:val="0"/>
          <w:numId w:val="7"/>
        </w:numPr>
        <w:spacing w:after="0" w:line="240" w:lineRule="auto"/>
        <w:jc w:val="both"/>
        <w:rPr>
          <w:rFonts w:cs="Arial"/>
          <w:sz w:val="24"/>
          <w:szCs w:val="24"/>
        </w:rPr>
      </w:pPr>
      <w:r w:rsidRPr="00652BF2">
        <w:rPr>
          <w:rFonts w:cs="Arial"/>
          <w:sz w:val="24"/>
          <w:szCs w:val="24"/>
        </w:rPr>
        <w:t xml:space="preserve">any contacts you have with </w:t>
      </w:r>
      <w:r>
        <w:rPr>
          <w:rFonts w:cs="Arial"/>
          <w:sz w:val="24"/>
          <w:szCs w:val="24"/>
        </w:rPr>
        <w:t>staff</w:t>
      </w:r>
      <w:r w:rsidRPr="00652BF2">
        <w:rPr>
          <w:rFonts w:cs="Arial"/>
          <w:sz w:val="24"/>
          <w:szCs w:val="24"/>
        </w:rPr>
        <w:t xml:space="preserve"> (</w:t>
      </w:r>
      <w:r w:rsidR="004E69B5" w:rsidRPr="00652BF2">
        <w:rPr>
          <w:rFonts w:cs="Arial"/>
          <w:sz w:val="24"/>
          <w:szCs w:val="24"/>
        </w:rPr>
        <w:t>e.g.</w:t>
      </w:r>
      <w:r w:rsidRPr="00652BF2">
        <w:rPr>
          <w:rFonts w:cs="Arial"/>
          <w:sz w:val="24"/>
          <w:szCs w:val="24"/>
        </w:rPr>
        <w:t xml:space="preserve"> visits and appointments),</w:t>
      </w:r>
    </w:p>
    <w:p w14:paraId="6DE04790" w14:textId="77777777" w:rsidR="00BD5E6B" w:rsidRDefault="00A876CC" w:rsidP="00BD5E6B">
      <w:pPr>
        <w:pStyle w:val="ListParagraph"/>
        <w:numPr>
          <w:ilvl w:val="0"/>
          <w:numId w:val="7"/>
        </w:numPr>
        <w:spacing w:after="0" w:line="240" w:lineRule="auto"/>
        <w:jc w:val="both"/>
        <w:rPr>
          <w:rFonts w:cs="Arial"/>
          <w:sz w:val="24"/>
          <w:szCs w:val="24"/>
        </w:rPr>
      </w:pPr>
      <w:r w:rsidRPr="00BD5E6B">
        <w:rPr>
          <w:rFonts w:cs="Arial"/>
          <w:sz w:val="24"/>
          <w:szCs w:val="24"/>
        </w:rPr>
        <w:t>notes or a summary of discussions,</w:t>
      </w:r>
    </w:p>
    <w:p w14:paraId="52A3E330" w14:textId="77777777" w:rsidR="00BD5E6B" w:rsidRDefault="00A876CC" w:rsidP="00BD5E6B">
      <w:pPr>
        <w:pStyle w:val="ListParagraph"/>
        <w:numPr>
          <w:ilvl w:val="0"/>
          <w:numId w:val="7"/>
        </w:numPr>
        <w:spacing w:after="0" w:line="240" w:lineRule="auto"/>
        <w:jc w:val="both"/>
        <w:rPr>
          <w:rFonts w:cs="Arial"/>
          <w:sz w:val="24"/>
          <w:szCs w:val="24"/>
        </w:rPr>
      </w:pPr>
      <w:r w:rsidRPr="00BD5E6B">
        <w:rPr>
          <w:rFonts w:cs="Arial"/>
          <w:sz w:val="24"/>
          <w:szCs w:val="24"/>
        </w:rPr>
        <w:t>treatment/care plans and results of any tests,</w:t>
      </w:r>
    </w:p>
    <w:p w14:paraId="0291DF33" w14:textId="77777777" w:rsidR="00BD5E6B" w:rsidRDefault="00A876CC" w:rsidP="00BD5E6B">
      <w:pPr>
        <w:pStyle w:val="ListParagraph"/>
        <w:numPr>
          <w:ilvl w:val="0"/>
          <w:numId w:val="7"/>
        </w:numPr>
        <w:spacing w:after="0" w:line="240" w:lineRule="auto"/>
        <w:jc w:val="both"/>
        <w:rPr>
          <w:rFonts w:cs="Arial"/>
          <w:sz w:val="24"/>
          <w:szCs w:val="24"/>
        </w:rPr>
      </w:pPr>
      <w:r w:rsidRPr="00BD5E6B">
        <w:rPr>
          <w:rFonts w:cs="Arial"/>
          <w:sz w:val="24"/>
          <w:szCs w:val="24"/>
        </w:rPr>
        <w:t>results of investigations such as laboratory tests, x-rays, etc,</w:t>
      </w:r>
    </w:p>
    <w:p w14:paraId="63D37DB6" w14:textId="77777777" w:rsidR="00BD5E6B" w:rsidRDefault="00A876CC" w:rsidP="00BD5E6B">
      <w:pPr>
        <w:pStyle w:val="ListParagraph"/>
        <w:numPr>
          <w:ilvl w:val="0"/>
          <w:numId w:val="7"/>
        </w:numPr>
        <w:spacing w:after="0" w:line="240" w:lineRule="auto"/>
        <w:jc w:val="both"/>
        <w:rPr>
          <w:rFonts w:cs="Arial"/>
          <w:sz w:val="24"/>
          <w:szCs w:val="24"/>
        </w:rPr>
      </w:pPr>
      <w:r w:rsidRPr="00BD5E6B">
        <w:rPr>
          <w:rFonts w:cs="Arial"/>
          <w:sz w:val="24"/>
          <w:szCs w:val="24"/>
        </w:rPr>
        <w:t>relevant information provided from other professionals, relatives or those who know or care for you, and</w:t>
      </w:r>
    </w:p>
    <w:p w14:paraId="748B384D" w14:textId="481835C4" w:rsidR="00A876CC" w:rsidRPr="00BD5E6B" w:rsidRDefault="00A876CC" w:rsidP="00BD5E6B">
      <w:pPr>
        <w:pStyle w:val="ListParagraph"/>
        <w:numPr>
          <w:ilvl w:val="0"/>
          <w:numId w:val="7"/>
        </w:numPr>
        <w:spacing w:after="0" w:line="240" w:lineRule="auto"/>
        <w:jc w:val="both"/>
        <w:rPr>
          <w:rFonts w:cs="Arial"/>
          <w:sz w:val="24"/>
          <w:szCs w:val="24"/>
        </w:rPr>
      </w:pPr>
      <w:r w:rsidRPr="00BD5E6B">
        <w:rPr>
          <w:rFonts w:cs="Arial"/>
          <w:sz w:val="24"/>
          <w:szCs w:val="24"/>
        </w:rPr>
        <w:t>information on medicines, side effects and allergies.</w:t>
      </w:r>
    </w:p>
    <w:p w14:paraId="1BFBE669" w14:textId="77777777" w:rsidR="00A876CC" w:rsidRPr="00543BD5" w:rsidRDefault="00A876CC" w:rsidP="00A876CC">
      <w:pPr>
        <w:spacing w:after="0" w:line="240" w:lineRule="auto"/>
        <w:jc w:val="both"/>
        <w:rPr>
          <w:rFonts w:cs="Arial"/>
          <w:sz w:val="24"/>
          <w:szCs w:val="24"/>
        </w:rPr>
      </w:pPr>
    </w:p>
    <w:p w14:paraId="29C312C0" w14:textId="652B2B26" w:rsidR="00A876CC" w:rsidRDefault="00A876CC" w:rsidP="00A876CC">
      <w:pPr>
        <w:spacing w:after="0" w:line="240" w:lineRule="auto"/>
        <w:jc w:val="both"/>
        <w:rPr>
          <w:rFonts w:cs="Arial"/>
          <w:sz w:val="24"/>
          <w:szCs w:val="24"/>
        </w:rPr>
      </w:pPr>
      <w:r>
        <w:rPr>
          <w:rFonts w:cs="Arial"/>
          <w:sz w:val="24"/>
          <w:szCs w:val="24"/>
        </w:rPr>
        <w:t>Your information will primarily be held electronically</w:t>
      </w:r>
      <w:r w:rsidR="004D6194">
        <w:rPr>
          <w:rFonts w:cs="Arial"/>
          <w:sz w:val="24"/>
          <w:szCs w:val="24"/>
        </w:rPr>
        <w:t xml:space="preserve">. </w:t>
      </w:r>
      <w:r w:rsidRPr="00543BD5">
        <w:rPr>
          <w:rFonts w:cs="Arial"/>
          <w:sz w:val="24"/>
          <w:szCs w:val="24"/>
        </w:rPr>
        <w:t>When registering for NHS care, all patients who receive NHS care are registered on a national database</w:t>
      </w:r>
      <w:r w:rsidR="004D6194">
        <w:rPr>
          <w:rFonts w:cs="Arial"/>
          <w:sz w:val="24"/>
          <w:szCs w:val="24"/>
        </w:rPr>
        <w:t xml:space="preserve">. </w:t>
      </w:r>
      <w:r>
        <w:rPr>
          <w:rFonts w:cs="Arial"/>
          <w:sz w:val="24"/>
          <w:szCs w:val="24"/>
        </w:rPr>
        <w:t xml:space="preserve">This </w:t>
      </w:r>
      <w:r w:rsidRPr="00543BD5">
        <w:rPr>
          <w:rFonts w:cs="Arial"/>
          <w:sz w:val="24"/>
          <w:szCs w:val="24"/>
        </w:rPr>
        <w:t xml:space="preserve">database is held by </w:t>
      </w:r>
      <w:r>
        <w:rPr>
          <w:rFonts w:cs="Arial"/>
          <w:sz w:val="24"/>
          <w:szCs w:val="24"/>
        </w:rPr>
        <w:t xml:space="preserve">NHS </w:t>
      </w:r>
      <w:r w:rsidR="00D14A5B">
        <w:rPr>
          <w:rFonts w:cs="Arial"/>
          <w:sz w:val="24"/>
          <w:szCs w:val="24"/>
        </w:rPr>
        <w:t>England</w:t>
      </w:r>
      <w:r w:rsidRPr="00543BD5">
        <w:rPr>
          <w:rFonts w:cs="Arial"/>
          <w:sz w:val="24"/>
          <w:szCs w:val="24"/>
        </w:rPr>
        <w:t>, a national organisation which has legal responsibilities to collect NHS</w:t>
      </w:r>
      <w:r>
        <w:rPr>
          <w:rFonts w:cs="Arial"/>
          <w:sz w:val="24"/>
          <w:szCs w:val="24"/>
        </w:rPr>
        <w:t xml:space="preserve"> data</w:t>
      </w:r>
      <w:r w:rsidR="004D6194">
        <w:rPr>
          <w:rFonts w:cs="Arial"/>
          <w:sz w:val="24"/>
          <w:szCs w:val="24"/>
        </w:rPr>
        <w:t xml:space="preserve">. </w:t>
      </w:r>
      <w:r>
        <w:rPr>
          <w:rFonts w:cs="Arial"/>
          <w:sz w:val="24"/>
          <w:szCs w:val="24"/>
        </w:rPr>
        <w:t xml:space="preserve">Some of the </w:t>
      </w:r>
      <w:r w:rsidR="008C5ED5">
        <w:rPr>
          <w:rFonts w:cs="Arial"/>
          <w:sz w:val="24"/>
          <w:szCs w:val="24"/>
        </w:rPr>
        <w:t xml:space="preserve">PCN’s </w:t>
      </w:r>
      <w:r>
        <w:rPr>
          <w:rFonts w:cs="Arial"/>
          <w:sz w:val="24"/>
          <w:szCs w:val="24"/>
        </w:rPr>
        <w:t xml:space="preserve">databases also connect to this national database to ensure your details remain </w:t>
      </w:r>
      <w:r w:rsidR="00E502D9">
        <w:rPr>
          <w:rFonts w:cs="Arial"/>
          <w:sz w:val="24"/>
          <w:szCs w:val="24"/>
        </w:rPr>
        <w:t>up to date</w:t>
      </w:r>
      <w:r w:rsidR="004D6194">
        <w:rPr>
          <w:rFonts w:cs="Arial"/>
          <w:sz w:val="24"/>
          <w:szCs w:val="24"/>
        </w:rPr>
        <w:t xml:space="preserve">. </w:t>
      </w:r>
      <w:r>
        <w:rPr>
          <w:rFonts w:cs="Arial"/>
          <w:sz w:val="24"/>
          <w:szCs w:val="24"/>
        </w:rPr>
        <w:t xml:space="preserve">This means if you change your address with the </w:t>
      </w:r>
      <w:r w:rsidR="008C5ED5">
        <w:rPr>
          <w:rFonts w:cs="Arial"/>
          <w:sz w:val="24"/>
          <w:szCs w:val="24"/>
        </w:rPr>
        <w:t>PCN</w:t>
      </w:r>
      <w:r>
        <w:rPr>
          <w:rFonts w:cs="Arial"/>
          <w:sz w:val="24"/>
          <w:szCs w:val="24"/>
        </w:rPr>
        <w:t>, the new address will be automatically uploaded to the national database and will be available to other health and social care providers involved in your care</w:t>
      </w:r>
      <w:r w:rsidR="004D6194">
        <w:rPr>
          <w:rFonts w:cs="Arial"/>
          <w:sz w:val="24"/>
          <w:szCs w:val="24"/>
        </w:rPr>
        <w:t xml:space="preserve">. </w:t>
      </w:r>
      <w:r>
        <w:rPr>
          <w:rFonts w:cs="Arial"/>
          <w:sz w:val="24"/>
          <w:szCs w:val="24"/>
        </w:rPr>
        <w:t xml:space="preserve">The </w:t>
      </w:r>
      <w:r w:rsidR="008C5ED5">
        <w:rPr>
          <w:rFonts w:cs="Arial"/>
          <w:sz w:val="24"/>
          <w:szCs w:val="24"/>
        </w:rPr>
        <w:t xml:space="preserve">PCN </w:t>
      </w:r>
      <w:r>
        <w:rPr>
          <w:rFonts w:cs="Arial"/>
          <w:sz w:val="24"/>
          <w:szCs w:val="24"/>
        </w:rPr>
        <w:t>also uses other databases that it is responsible for, either directly or through legal contracts with suppliers.</w:t>
      </w:r>
    </w:p>
    <w:p w14:paraId="3BB329F7" w14:textId="77777777" w:rsidR="00A876CC" w:rsidRDefault="00A876CC" w:rsidP="00A876CC">
      <w:pPr>
        <w:spacing w:after="0" w:line="240" w:lineRule="auto"/>
        <w:jc w:val="both"/>
        <w:rPr>
          <w:rFonts w:cs="Arial"/>
          <w:sz w:val="24"/>
          <w:szCs w:val="24"/>
        </w:rPr>
      </w:pPr>
    </w:p>
    <w:p w14:paraId="635DB6E1" w14:textId="028A374C" w:rsidR="00A876CC" w:rsidRPr="00814FCB" w:rsidRDefault="00A876CC" w:rsidP="00A876CC">
      <w:pPr>
        <w:spacing w:after="0" w:line="240" w:lineRule="auto"/>
        <w:jc w:val="both"/>
        <w:rPr>
          <w:rFonts w:cs="Arial"/>
          <w:sz w:val="24"/>
          <w:szCs w:val="24"/>
        </w:rPr>
      </w:pPr>
      <w:r w:rsidRPr="00814FCB">
        <w:rPr>
          <w:rFonts w:cs="Arial"/>
          <w:sz w:val="24"/>
          <w:szCs w:val="24"/>
        </w:rPr>
        <w:t xml:space="preserve">Some records are </w:t>
      </w:r>
      <w:r w:rsidR="00B40F40">
        <w:rPr>
          <w:rFonts w:cs="Arial"/>
          <w:sz w:val="24"/>
          <w:szCs w:val="24"/>
        </w:rPr>
        <w:t>may be</w:t>
      </w:r>
      <w:r w:rsidR="00B40F40" w:rsidRPr="00814FCB">
        <w:rPr>
          <w:rFonts w:cs="Arial"/>
          <w:sz w:val="24"/>
          <w:szCs w:val="24"/>
        </w:rPr>
        <w:t xml:space="preserve"> </w:t>
      </w:r>
      <w:r w:rsidRPr="00814FCB">
        <w:rPr>
          <w:rFonts w:cs="Arial"/>
          <w:sz w:val="24"/>
          <w:szCs w:val="24"/>
        </w:rPr>
        <w:t>held in paper format</w:t>
      </w:r>
      <w:r w:rsidR="00B40F40">
        <w:rPr>
          <w:rFonts w:cs="Arial"/>
          <w:sz w:val="24"/>
          <w:szCs w:val="24"/>
        </w:rPr>
        <w:t xml:space="preserve">. </w:t>
      </w:r>
      <w:r w:rsidRPr="00814FCB">
        <w:rPr>
          <w:rFonts w:cs="Arial"/>
          <w:sz w:val="24"/>
          <w:szCs w:val="24"/>
        </w:rPr>
        <w:t>These are stored securely and may be transferred to electronic format at some point</w:t>
      </w:r>
      <w:r w:rsidR="00F6505C">
        <w:rPr>
          <w:rFonts w:cs="Arial"/>
          <w:sz w:val="24"/>
          <w:szCs w:val="24"/>
        </w:rPr>
        <w:t>.</w:t>
      </w:r>
    </w:p>
    <w:p w14:paraId="07D8E8E9" w14:textId="77777777" w:rsidR="005C2A46" w:rsidRDefault="005C2A46" w:rsidP="005C2A46">
      <w:pPr>
        <w:spacing w:after="0"/>
      </w:pPr>
    </w:p>
    <w:p w14:paraId="1C533A2C" w14:textId="77777777" w:rsidR="00D06666" w:rsidRPr="00814FCB" w:rsidRDefault="00D06666" w:rsidP="005C2A46">
      <w:pPr>
        <w:spacing w:after="0"/>
      </w:pPr>
    </w:p>
    <w:p w14:paraId="1F69CB5C" w14:textId="50EB6747" w:rsidR="00C52D27" w:rsidRPr="001C5C4A" w:rsidRDefault="000D5557" w:rsidP="005C2A46">
      <w:pPr>
        <w:pStyle w:val="Heading1"/>
        <w:spacing w:before="0" w:line="240" w:lineRule="auto"/>
        <w:rPr>
          <w:rStyle w:val="normaltextrun"/>
          <w:rFonts w:cs="Arial"/>
          <w:color w:val="0070C0"/>
          <w:sz w:val="28"/>
          <w:bdr w:val="none" w:sz="0" w:space="0" w:color="auto" w:frame="1"/>
        </w:rPr>
      </w:pPr>
      <w:bookmarkStart w:id="11" w:name="_Toc199487018"/>
      <w:bookmarkStart w:id="12" w:name="_Toc199487237"/>
      <w:r w:rsidRPr="001C5C4A">
        <w:rPr>
          <w:rStyle w:val="normaltextrun"/>
          <w:rFonts w:cs="Arial"/>
          <w:color w:val="0070C0"/>
          <w:sz w:val="28"/>
          <w:bdr w:val="none" w:sz="0" w:space="0" w:color="auto" w:frame="1"/>
        </w:rPr>
        <w:t>What is the purpose of processing data?</w:t>
      </w:r>
      <w:bookmarkEnd w:id="11"/>
      <w:bookmarkEnd w:id="12"/>
    </w:p>
    <w:p w14:paraId="398D0E0D" w14:textId="77777777" w:rsidR="00834EB8" w:rsidRPr="00834EB8" w:rsidRDefault="00834EB8" w:rsidP="00834EB8">
      <w:pPr>
        <w:spacing w:after="0" w:line="240" w:lineRule="auto"/>
        <w:jc w:val="both"/>
        <w:rPr>
          <w:rFonts w:eastAsiaTheme="minorHAnsi" w:cs="Arial"/>
          <w:b/>
          <w:bCs/>
          <w:color w:val="365F91" w:themeColor="accent1" w:themeShade="BF"/>
          <w:sz w:val="16"/>
          <w:szCs w:val="16"/>
        </w:rPr>
      </w:pPr>
    </w:p>
    <w:p w14:paraId="38AB3A06" w14:textId="6277A1B0" w:rsidR="00C52D27" w:rsidRPr="00FD54B4" w:rsidRDefault="007071E0" w:rsidP="00B42702">
      <w:pPr>
        <w:keepNext/>
        <w:spacing w:after="0" w:line="240" w:lineRule="auto"/>
        <w:jc w:val="both"/>
        <w:rPr>
          <w:rFonts w:cs="Arial"/>
          <w:sz w:val="24"/>
          <w:szCs w:val="24"/>
        </w:rPr>
      </w:pPr>
      <w:r w:rsidRPr="007071E0">
        <w:rPr>
          <w:sz w:val="24"/>
          <w:szCs w:val="24"/>
          <w:shd w:val="clear" w:color="auto" w:fill="FFFFFF"/>
        </w:rPr>
        <w:t>SWAGGA PCN</w:t>
      </w:r>
      <w:r w:rsidR="00FD54B4" w:rsidRPr="007071E0">
        <w:rPr>
          <w:sz w:val="24"/>
          <w:szCs w:val="24"/>
          <w:shd w:val="clear" w:color="auto" w:fill="FFFFFF"/>
        </w:rPr>
        <w:t xml:space="preserve"> </w:t>
      </w:r>
      <w:r w:rsidR="00C52D27" w:rsidRPr="00FD54B4">
        <w:rPr>
          <w:rFonts w:cs="Arial"/>
          <w:sz w:val="24"/>
          <w:szCs w:val="24"/>
        </w:rPr>
        <w:t>processes your data in order to:</w:t>
      </w:r>
    </w:p>
    <w:p w14:paraId="1BDDDB76" w14:textId="77777777" w:rsidR="00C52D27" w:rsidRPr="00E805B9" w:rsidRDefault="00C52D27" w:rsidP="00B42702">
      <w:pPr>
        <w:keepNext/>
        <w:spacing w:after="0" w:line="240" w:lineRule="auto"/>
        <w:jc w:val="both"/>
        <w:rPr>
          <w:rFonts w:cs="Arial"/>
          <w:sz w:val="16"/>
          <w:szCs w:val="16"/>
        </w:rPr>
      </w:pPr>
    </w:p>
    <w:p w14:paraId="4A1227D6" w14:textId="77777777" w:rsidR="00FD54B4" w:rsidRDefault="00C52D27" w:rsidP="00FD54B4">
      <w:pPr>
        <w:pStyle w:val="ListParagraph"/>
        <w:numPr>
          <w:ilvl w:val="0"/>
          <w:numId w:val="13"/>
        </w:numPr>
        <w:spacing w:after="0" w:line="240" w:lineRule="auto"/>
        <w:jc w:val="both"/>
        <w:rPr>
          <w:rFonts w:cs="Arial"/>
          <w:sz w:val="24"/>
          <w:szCs w:val="24"/>
        </w:rPr>
      </w:pPr>
      <w:r w:rsidRPr="00FD54B4">
        <w:rPr>
          <w:rFonts w:cs="Arial"/>
          <w:sz w:val="24"/>
          <w:szCs w:val="24"/>
        </w:rPr>
        <w:t>provide the appropriate services to you,</w:t>
      </w:r>
    </w:p>
    <w:p w14:paraId="240F0356" w14:textId="77777777" w:rsidR="00FD54B4" w:rsidRDefault="00C52D27" w:rsidP="00FD54B4">
      <w:pPr>
        <w:pStyle w:val="ListParagraph"/>
        <w:numPr>
          <w:ilvl w:val="0"/>
          <w:numId w:val="13"/>
        </w:numPr>
        <w:spacing w:after="0" w:line="240" w:lineRule="auto"/>
        <w:jc w:val="both"/>
        <w:rPr>
          <w:rFonts w:cs="Arial"/>
          <w:sz w:val="24"/>
          <w:szCs w:val="24"/>
        </w:rPr>
      </w:pPr>
      <w:r w:rsidRPr="00FD54B4">
        <w:rPr>
          <w:rFonts w:cs="Arial"/>
          <w:sz w:val="24"/>
          <w:szCs w:val="24"/>
        </w:rPr>
        <w:t>review its standards of care to ensure they are safe and effective,</w:t>
      </w:r>
    </w:p>
    <w:p w14:paraId="14FFC66E" w14:textId="77777777" w:rsidR="00FD54B4" w:rsidRDefault="00C52D27" w:rsidP="00FD54B4">
      <w:pPr>
        <w:pStyle w:val="ListParagraph"/>
        <w:numPr>
          <w:ilvl w:val="0"/>
          <w:numId w:val="13"/>
        </w:numPr>
        <w:spacing w:after="0" w:line="240" w:lineRule="auto"/>
        <w:jc w:val="both"/>
        <w:rPr>
          <w:rFonts w:cs="Arial"/>
          <w:sz w:val="24"/>
          <w:szCs w:val="24"/>
        </w:rPr>
      </w:pPr>
      <w:r w:rsidRPr="00FD54B4">
        <w:rPr>
          <w:rFonts w:cs="Arial"/>
          <w:sz w:val="24"/>
          <w:szCs w:val="24"/>
        </w:rPr>
        <w:t>teach or train healthcare professionals,</w:t>
      </w:r>
    </w:p>
    <w:p w14:paraId="4A7E5BF8" w14:textId="77777777" w:rsidR="00FD54B4" w:rsidRDefault="00C52D27" w:rsidP="00FD54B4">
      <w:pPr>
        <w:pStyle w:val="ListParagraph"/>
        <w:numPr>
          <w:ilvl w:val="0"/>
          <w:numId w:val="13"/>
        </w:numPr>
        <w:spacing w:after="0" w:line="240" w:lineRule="auto"/>
        <w:jc w:val="both"/>
        <w:rPr>
          <w:rFonts w:cs="Arial"/>
          <w:sz w:val="24"/>
          <w:szCs w:val="24"/>
        </w:rPr>
      </w:pPr>
      <w:r w:rsidRPr="00FD54B4">
        <w:rPr>
          <w:rFonts w:cs="Arial"/>
          <w:sz w:val="24"/>
          <w:szCs w:val="24"/>
        </w:rPr>
        <w:t>review your suitability for and/or carry out audits and research,</w:t>
      </w:r>
    </w:p>
    <w:p w14:paraId="22A175BB" w14:textId="77777777" w:rsidR="00FD54B4" w:rsidRDefault="00C52D27" w:rsidP="00FD54B4">
      <w:pPr>
        <w:pStyle w:val="ListParagraph"/>
        <w:numPr>
          <w:ilvl w:val="0"/>
          <w:numId w:val="13"/>
        </w:numPr>
        <w:spacing w:after="0" w:line="240" w:lineRule="auto"/>
        <w:jc w:val="both"/>
        <w:rPr>
          <w:rFonts w:cs="Arial"/>
          <w:sz w:val="24"/>
          <w:szCs w:val="24"/>
        </w:rPr>
      </w:pPr>
      <w:r w:rsidRPr="00FD54B4">
        <w:rPr>
          <w:rFonts w:cs="Arial"/>
          <w:sz w:val="24"/>
          <w:szCs w:val="24"/>
        </w:rPr>
        <w:lastRenderedPageBreak/>
        <w:t>undertake service evaluation,</w:t>
      </w:r>
    </w:p>
    <w:p w14:paraId="4747A70A" w14:textId="77777777" w:rsidR="00FD54B4" w:rsidRDefault="00C52D27" w:rsidP="00FD54B4">
      <w:pPr>
        <w:pStyle w:val="ListParagraph"/>
        <w:numPr>
          <w:ilvl w:val="0"/>
          <w:numId w:val="13"/>
        </w:numPr>
        <w:spacing w:after="0" w:line="240" w:lineRule="auto"/>
        <w:jc w:val="both"/>
        <w:rPr>
          <w:rFonts w:cs="Arial"/>
          <w:sz w:val="24"/>
          <w:szCs w:val="24"/>
        </w:rPr>
      </w:pPr>
      <w:r w:rsidRPr="00FD54B4">
        <w:rPr>
          <w:rFonts w:cs="Arial"/>
          <w:sz w:val="24"/>
          <w:szCs w:val="24"/>
        </w:rPr>
        <w:t>participate in national health screening programmes to ensure only those who should be called for screening are called and those at highest risk are prioritised,</w:t>
      </w:r>
    </w:p>
    <w:p w14:paraId="02C69975" w14:textId="2BA8EACB" w:rsidR="00FD54B4" w:rsidRDefault="00C52D27" w:rsidP="00FD54B4">
      <w:pPr>
        <w:pStyle w:val="ListParagraph"/>
        <w:numPr>
          <w:ilvl w:val="0"/>
          <w:numId w:val="13"/>
        </w:numPr>
        <w:spacing w:after="0" w:line="240" w:lineRule="auto"/>
        <w:jc w:val="both"/>
        <w:rPr>
          <w:rFonts w:cs="Arial"/>
          <w:sz w:val="24"/>
          <w:szCs w:val="24"/>
        </w:rPr>
      </w:pPr>
      <w:r w:rsidRPr="00FD54B4">
        <w:rPr>
          <w:rFonts w:cs="Arial"/>
          <w:sz w:val="24"/>
          <w:szCs w:val="24"/>
        </w:rPr>
        <w:t>ensure security and safety (</w:t>
      </w:r>
      <w:r w:rsidR="005039F9" w:rsidRPr="00FD54B4">
        <w:rPr>
          <w:rFonts w:cs="Arial"/>
          <w:sz w:val="24"/>
          <w:szCs w:val="24"/>
        </w:rPr>
        <w:t>e.g.</w:t>
      </w:r>
      <w:r w:rsidRPr="00FD54B4">
        <w:rPr>
          <w:rFonts w:cs="Arial"/>
          <w:sz w:val="24"/>
          <w:szCs w:val="24"/>
        </w:rPr>
        <w:t xml:space="preserve"> for the prevention and detection of fraud and other serious crimes, assisting in the prevention and control of diseases, or recording images on CCTV cameras),</w:t>
      </w:r>
    </w:p>
    <w:p w14:paraId="588E3EE5" w14:textId="77777777" w:rsidR="00FD54B4" w:rsidRDefault="00C52D27" w:rsidP="00FD54B4">
      <w:pPr>
        <w:pStyle w:val="ListParagraph"/>
        <w:numPr>
          <w:ilvl w:val="0"/>
          <w:numId w:val="13"/>
        </w:numPr>
        <w:spacing w:after="0" w:line="240" w:lineRule="auto"/>
        <w:jc w:val="both"/>
        <w:rPr>
          <w:rFonts w:cs="Arial"/>
          <w:sz w:val="24"/>
          <w:szCs w:val="24"/>
        </w:rPr>
      </w:pPr>
      <w:r w:rsidRPr="00FD54B4">
        <w:rPr>
          <w:rFonts w:cs="Arial"/>
          <w:sz w:val="24"/>
          <w:szCs w:val="24"/>
        </w:rPr>
        <w:t>manage complaints, concerns, legal claims and incidents, and/or</w:t>
      </w:r>
    </w:p>
    <w:p w14:paraId="4B467D05" w14:textId="19FFD521" w:rsidR="00C52D27" w:rsidRPr="00FD54B4" w:rsidRDefault="00C52D27" w:rsidP="00FD54B4">
      <w:pPr>
        <w:pStyle w:val="ListParagraph"/>
        <w:numPr>
          <w:ilvl w:val="0"/>
          <w:numId w:val="13"/>
        </w:numPr>
        <w:spacing w:after="0" w:line="240" w:lineRule="auto"/>
        <w:jc w:val="both"/>
        <w:rPr>
          <w:rFonts w:cs="Arial"/>
          <w:sz w:val="24"/>
          <w:szCs w:val="24"/>
        </w:rPr>
      </w:pPr>
      <w:r w:rsidRPr="00FD54B4">
        <w:rPr>
          <w:rFonts w:cs="Arial"/>
          <w:sz w:val="24"/>
          <w:szCs w:val="24"/>
        </w:rPr>
        <w:t xml:space="preserve">make sure the </w:t>
      </w:r>
      <w:r w:rsidR="00542A3F">
        <w:rPr>
          <w:rFonts w:cs="Arial"/>
          <w:sz w:val="24"/>
          <w:szCs w:val="24"/>
        </w:rPr>
        <w:t>PCN</w:t>
      </w:r>
      <w:r w:rsidR="00542A3F" w:rsidRPr="00FD54B4">
        <w:rPr>
          <w:rFonts w:cs="Arial"/>
          <w:sz w:val="24"/>
          <w:szCs w:val="24"/>
        </w:rPr>
        <w:t xml:space="preserve"> </w:t>
      </w:r>
      <w:r w:rsidRPr="00FD54B4">
        <w:rPr>
          <w:rFonts w:cs="Arial"/>
          <w:sz w:val="24"/>
          <w:szCs w:val="24"/>
        </w:rPr>
        <w:t>is paid for the services that it provides.</w:t>
      </w:r>
    </w:p>
    <w:p w14:paraId="6A91EAC4" w14:textId="77777777" w:rsidR="00C52D27" w:rsidRDefault="00C52D27" w:rsidP="00B42702">
      <w:pPr>
        <w:spacing w:after="0" w:line="240" w:lineRule="auto"/>
        <w:jc w:val="both"/>
        <w:rPr>
          <w:rFonts w:cs="Arial"/>
          <w:sz w:val="24"/>
          <w:szCs w:val="24"/>
        </w:rPr>
      </w:pPr>
    </w:p>
    <w:p w14:paraId="180DEDE4" w14:textId="77777777" w:rsidR="00D06666" w:rsidRPr="009606FE" w:rsidRDefault="00D06666" w:rsidP="00B42702">
      <w:pPr>
        <w:spacing w:after="0" w:line="240" w:lineRule="auto"/>
        <w:jc w:val="both"/>
        <w:rPr>
          <w:rFonts w:cs="Arial"/>
          <w:sz w:val="24"/>
          <w:szCs w:val="24"/>
        </w:rPr>
      </w:pPr>
    </w:p>
    <w:p w14:paraId="3DB47E0F" w14:textId="4AAAB10C" w:rsidR="00C52D27" w:rsidRPr="001C5C4A" w:rsidRDefault="00E4205D" w:rsidP="001C5C4A">
      <w:pPr>
        <w:pStyle w:val="Heading1"/>
        <w:spacing w:before="0" w:line="240" w:lineRule="auto"/>
        <w:rPr>
          <w:rStyle w:val="normaltextrun"/>
          <w:rFonts w:cs="Arial"/>
          <w:color w:val="0070C0"/>
          <w:sz w:val="28"/>
          <w:bdr w:val="none" w:sz="0" w:space="0" w:color="auto" w:frame="1"/>
        </w:rPr>
      </w:pPr>
      <w:bookmarkStart w:id="13" w:name="_Toc199487019"/>
      <w:bookmarkStart w:id="14" w:name="_Toc199487238"/>
      <w:r w:rsidRPr="001C5C4A">
        <w:rPr>
          <w:rStyle w:val="normaltextrun"/>
          <w:rFonts w:cs="Arial"/>
          <w:color w:val="0070C0"/>
          <w:sz w:val="28"/>
          <w:bdr w:val="none" w:sz="0" w:space="0" w:color="auto" w:frame="1"/>
        </w:rPr>
        <w:t>Lawful Basis for Processing</w:t>
      </w:r>
      <w:bookmarkEnd w:id="13"/>
      <w:bookmarkEnd w:id="14"/>
    </w:p>
    <w:p w14:paraId="26BCC718" w14:textId="77777777" w:rsidR="00E805B9" w:rsidRPr="00E805B9" w:rsidRDefault="00E805B9" w:rsidP="00E805B9">
      <w:pPr>
        <w:spacing w:after="0" w:line="240" w:lineRule="auto"/>
        <w:jc w:val="both"/>
        <w:rPr>
          <w:rFonts w:eastAsiaTheme="minorHAnsi" w:cs="Arial"/>
          <w:b/>
          <w:bCs/>
          <w:sz w:val="16"/>
          <w:szCs w:val="16"/>
        </w:rPr>
      </w:pPr>
    </w:p>
    <w:p w14:paraId="362E2B09" w14:textId="091F63A7" w:rsidR="00DF4F1E" w:rsidRDefault="007071E0" w:rsidP="00B42702">
      <w:pPr>
        <w:spacing w:after="0" w:line="240" w:lineRule="auto"/>
        <w:jc w:val="both"/>
        <w:rPr>
          <w:rFonts w:cs="Arial"/>
          <w:sz w:val="24"/>
          <w:szCs w:val="24"/>
        </w:rPr>
      </w:pPr>
      <w:r w:rsidRPr="007071E0">
        <w:rPr>
          <w:rFonts w:cs="Arial"/>
          <w:sz w:val="24"/>
          <w:szCs w:val="24"/>
        </w:rPr>
        <w:t>SWAGGA PCN</w:t>
      </w:r>
      <w:r w:rsidR="00E502D9" w:rsidRPr="007071E0">
        <w:rPr>
          <w:rFonts w:cs="Arial"/>
          <w:sz w:val="24"/>
          <w:szCs w:val="24"/>
        </w:rPr>
        <w:t xml:space="preserve"> </w:t>
      </w:r>
      <w:r w:rsidR="00632A92" w:rsidRPr="00632A92">
        <w:rPr>
          <w:rFonts w:cs="Arial"/>
          <w:sz w:val="24"/>
          <w:szCs w:val="24"/>
        </w:rPr>
        <w:t>need</w:t>
      </w:r>
      <w:r w:rsidR="00E502D9">
        <w:rPr>
          <w:rFonts w:cs="Arial"/>
          <w:sz w:val="24"/>
          <w:szCs w:val="24"/>
        </w:rPr>
        <w:t>s</w:t>
      </w:r>
      <w:r w:rsidR="00632A92" w:rsidRPr="00632A92">
        <w:rPr>
          <w:rFonts w:cs="Arial"/>
          <w:sz w:val="24"/>
          <w:szCs w:val="24"/>
        </w:rPr>
        <w:t xml:space="preserve"> your personal, sensitive, and confidential data in order to provide you with healthcare services</w:t>
      </w:r>
      <w:r w:rsidR="00315BFC">
        <w:rPr>
          <w:rFonts w:cs="Arial"/>
          <w:sz w:val="24"/>
          <w:szCs w:val="24"/>
        </w:rPr>
        <w:t xml:space="preserve">. </w:t>
      </w:r>
      <w:r w:rsidR="00C52D27">
        <w:rPr>
          <w:rFonts w:cs="Arial"/>
          <w:sz w:val="24"/>
          <w:szCs w:val="24"/>
        </w:rPr>
        <w:t xml:space="preserve">Therefore, under current Data Protection legislation (the Data Protection Act 2018 and the </w:t>
      </w:r>
      <w:r w:rsidR="00FB3DB8">
        <w:rPr>
          <w:rFonts w:cs="Arial"/>
          <w:sz w:val="24"/>
          <w:szCs w:val="24"/>
        </w:rPr>
        <w:t xml:space="preserve">UK </w:t>
      </w:r>
      <w:r w:rsidR="00C52D27">
        <w:rPr>
          <w:rFonts w:cs="Arial"/>
          <w:sz w:val="24"/>
          <w:szCs w:val="24"/>
        </w:rPr>
        <w:t xml:space="preserve">General Data Protection Regulation </w:t>
      </w:r>
      <w:r w:rsidR="00E05799">
        <w:rPr>
          <w:rFonts w:cs="Arial"/>
          <w:sz w:val="24"/>
          <w:szCs w:val="24"/>
        </w:rPr>
        <w:t>(UK</w:t>
      </w:r>
      <w:r w:rsidR="00CC7263">
        <w:rPr>
          <w:rFonts w:cs="Arial"/>
          <w:sz w:val="24"/>
          <w:szCs w:val="24"/>
        </w:rPr>
        <w:t xml:space="preserve"> GDPR) </w:t>
      </w:r>
      <w:r w:rsidR="00C52D27">
        <w:rPr>
          <w:rFonts w:cs="Arial"/>
          <w:sz w:val="24"/>
          <w:szCs w:val="24"/>
        </w:rPr>
        <w:t xml:space="preserve">the processing of your </w:t>
      </w:r>
      <w:r w:rsidR="00C52D27" w:rsidRPr="00C243F4">
        <w:rPr>
          <w:rFonts w:cs="Arial"/>
          <w:b/>
          <w:bCs/>
          <w:sz w:val="24"/>
          <w:szCs w:val="24"/>
        </w:rPr>
        <w:t>personal data</w:t>
      </w:r>
      <w:r w:rsidR="00C52D27" w:rsidRPr="00C70E1C">
        <w:rPr>
          <w:rFonts w:cs="Arial"/>
          <w:sz w:val="24"/>
          <w:szCs w:val="24"/>
        </w:rPr>
        <w:t xml:space="preserve"> is necessary</w:t>
      </w:r>
      <w:r w:rsidR="00DF4F1E">
        <w:rPr>
          <w:rFonts w:cs="Arial"/>
          <w:sz w:val="24"/>
          <w:szCs w:val="24"/>
        </w:rPr>
        <w:t xml:space="preserve"> under:</w:t>
      </w:r>
    </w:p>
    <w:p w14:paraId="410F1F3B" w14:textId="77777777" w:rsidR="00DF4F1E" w:rsidRDefault="00DF4F1E" w:rsidP="00B42702">
      <w:pPr>
        <w:spacing w:after="0" w:line="240" w:lineRule="auto"/>
        <w:jc w:val="both"/>
        <w:rPr>
          <w:rFonts w:cs="Arial"/>
          <w:sz w:val="24"/>
          <w:szCs w:val="24"/>
        </w:rPr>
      </w:pPr>
    </w:p>
    <w:p w14:paraId="09239D10" w14:textId="4BBCE816" w:rsidR="00DF4F1E" w:rsidRPr="007E0320" w:rsidRDefault="00EB6430" w:rsidP="001C1748">
      <w:pPr>
        <w:pStyle w:val="ListParagraph"/>
        <w:numPr>
          <w:ilvl w:val="0"/>
          <w:numId w:val="14"/>
        </w:numPr>
        <w:spacing w:after="0" w:line="240" w:lineRule="auto"/>
        <w:jc w:val="both"/>
        <w:rPr>
          <w:rFonts w:cs="Arial"/>
          <w:i/>
          <w:iCs/>
          <w:sz w:val="24"/>
          <w:szCs w:val="24"/>
        </w:rPr>
      </w:pPr>
      <w:r>
        <w:rPr>
          <w:rFonts w:cs="Arial"/>
          <w:b/>
          <w:bCs/>
          <w:sz w:val="24"/>
          <w:szCs w:val="24"/>
        </w:rPr>
        <w:t xml:space="preserve">UK </w:t>
      </w:r>
      <w:r w:rsidR="001C1748" w:rsidRPr="007E0320">
        <w:rPr>
          <w:rFonts w:cs="Arial"/>
          <w:b/>
          <w:bCs/>
          <w:sz w:val="24"/>
          <w:szCs w:val="24"/>
        </w:rPr>
        <w:t>GDPR Article 6(1)(e)</w:t>
      </w:r>
      <w:r w:rsidR="001C1748">
        <w:rPr>
          <w:rFonts w:cs="Arial"/>
          <w:sz w:val="24"/>
          <w:szCs w:val="24"/>
        </w:rPr>
        <w:t xml:space="preserve"> </w:t>
      </w:r>
      <w:r w:rsidR="001C1748" w:rsidRPr="007E0320">
        <w:rPr>
          <w:rFonts w:cs="Arial"/>
          <w:i/>
          <w:iCs/>
          <w:sz w:val="24"/>
          <w:szCs w:val="24"/>
        </w:rPr>
        <w:t>“</w:t>
      </w:r>
      <w:r w:rsidR="00EA2EB0" w:rsidRPr="007E0320">
        <w:rPr>
          <w:rFonts w:cs="Arial"/>
          <w:i/>
          <w:iCs/>
          <w:sz w:val="24"/>
          <w:szCs w:val="24"/>
        </w:rPr>
        <w:t>processing is necessary for the performance of a task carried out in the public interest or in the exercise of official authority vested in the controller</w:t>
      </w:r>
      <w:r w:rsidR="00E805B9">
        <w:rPr>
          <w:rFonts w:cs="Arial"/>
          <w:i/>
          <w:iCs/>
          <w:sz w:val="24"/>
          <w:szCs w:val="24"/>
        </w:rPr>
        <w:t>.</w:t>
      </w:r>
      <w:r w:rsidR="007E0320" w:rsidRPr="007E0320">
        <w:rPr>
          <w:rFonts w:cs="Arial"/>
          <w:i/>
          <w:iCs/>
          <w:sz w:val="24"/>
          <w:szCs w:val="24"/>
        </w:rPr>
        <w:t>”</w:t>
      </w:r>
    </w:p>
    <w:p w14:paraId="539320B0" w14:textId="77777777" w:rsidR="001C1748" w:rsidRPr="001C1748" w:rsidRDefault="001C1748" w:rsidP="009D6786">
      <w:pPr>
        <w:pStyle w:val="ListParagraph"/>
        <w:spacing w:after="0" w:line="240" w:lineRule="auto"/>
        <w:jc w:val="both"/>
        <w:rPr>
          <w:rFonts w:cs="Arial"/>
          <w:sz w:val="24"/>
          <w:szCs w:val="24"/>
        </w:rPr>
      </w:pPr>
    </w:p>
    <w:p w14:paraId="1B1EA108" w14:textId="77777777" w:rsidR="00C243F4" w:rsidRDefault="00C243F4" w:rsidP="00C243F4">
      <w:pPr>
        <w:spacing w:after="0" w:line="240" w:lineRule="auto"/>
        <w:jc w:val="both"/>
        <w:rPr>
          <w:rFonts w:eastAsiaTheme="minorHAnsi" w:cs="Arial"/>
          <w:sz w:val="24"/>
          <w:szCs w:val="24"/>
        </w:rPr>
      </w:pPr>
      <w:r w:rsidRPr="00C243F4">
        <w:rPr>
          <w:rFonts w:eastAsiaTheme="minorHAnsi" w:cs="Arial"/>
          <w:sz w:val="24"/>
          <w:szCs w:val="24"/>
        </w:rPr>
        <w:t xml:space="preserve">Where we process </w:t>
      </w:r>
      <w:r w:rsidRPr="00C243F4">
        <w:rPr>
          <w:rFonts w:eastAsiaTheme="minorHAnsi" w:cs="Arial"/>
          <w:b/>
          <w:bCs/>
          <w:sz w:val="24"/>
          <w:szCs w:val="24"/>
        </w:rPr>
        <w:t xml:space="preserve">special categories </w:t>
      </w:r>
      <w:r w:rsidRPr="00C243F4">
        <w:rPr>
          <w:rFonts w:eastAsiaTheme="minorHAnsi" w:cs="Arial"/>
          <w:sz w:val="24"/>
          <w:szCs w:val="24"/>
        </w:rPr>
        <w:t>of sensitive information relating to your physical and/or mental health, racial or ethnic origin, etc, we do so under:</w:t>
      </w:r>
    </w:p>
    <w:p w14:paraId="5F282E11" w14:textId="77777777" w:rsidR="00163D5F" w:rsidRDefault="00163D5F" w:rsidP="00C243F4">
      <w:pPr>
        <w:spacing w:after="0" w:line="240" w:lineRule="auto"/>
        <w:jc w:val="both"/>
        <w:rPr>
          <w:rFonts w:eastAsiaTheme="minorHAnsi" w:cs="Arial"/>
          <w:sz w:val="24"/>
          <w:szCs w:val="24"/>
        </w:rPr>
      </w:pPr>
    </w:p>
    <w:p w14:paraId="7566404F" w14:textId="5E167F8C" w:rsidR="00C243F4" w:rsidRPr="002A3A21" w:rsidRDefault="00EB6430" w:rsidP="00B42702">
      <w:pPr>
        <w:numPr>
          <w:ilvl w:val="0"/>
          <w:numId w:val="15"/>
        </w:numPr>
        <w:spacing w:after="0" w:line="240" w:lineRule="auto"/>
        <w:contextualSpacing/>
        <w:jc w:val="both"/>
        <w:rPr>
          <w:rFonts w:eastAsiaTheme="minorHAnsi" w:cs="Arial"/>
          <w:sz w:val="24"/>
          <w:szCs w:val="24"/>
        </w:rPr>
      </w:pPr>
      <w:bookmarkStart w:id="15" w:name="_Hlk148013902"/>
      <w:r w:rsidRPr="00537507">
        <w:rPr>
          <w:rFonts w:eastAsiaTheme="minorHAnsi" w:cs="Arial"/>
          <w:b/>
          <w:bCs/>
          <w:sz w:val="24"/>
          <w:szCs w:val="24"/>
        </w:rPr>
        <w:t xml:space="preserve">UK </w:t>
      </w:r>
      <w:r w:rsidR="00D44C66" w:rsidRPr="00D44C66">
        <w:rPr>
          <w:rFonts w:eastAsiaTheme="minorHAnsi" w:cs="Arial"/>
          <w:b/>
          <w:bCs/>
          <w:sz w:val="24"/>
          <w:szCs w:val="24"/>
        </w:rPr>
        <w:t>GDPR Article 9(2)(h</w:t>
      </w:r>
      <w:r w:rsidR="00D44C66" w:rsidRPr="00D44C66">
        <w:rPr>
          <w:rFonts w:eastAsiaTheme="minorHAnsi" w:cs="Arial"/>
          <w:sz w:val="24"/>
          <w:szCs w:val="24"/>
        </w:rPr>
        <w:t xml:space="preserve">) </w:t>
      </w:r>
      <w:r w:rsidR="00D44C66" w:rsidRPr="00D44C66">
        <w:rPr>
          <w:rFonts w:eastAsiaTheme="minorHAnsi" w:cs="Arial"/>
          <w:i/>
          <w:iCs/>
          <w:sz w:val="24"/>
          <w:szCs w:val="24"/>
        </w:rPr>
        <w:t>“processing is necessary for the purposes of preventive or occupational medicine, for the assessment of the working capacity of the employee, medical diagnosis, the provision of health or social care or treatment or the management of health or social care systems and services</w:t>
      </w:r>
      <w:r w:rsidR="00E805B9" w:rsidRPr="00537507">
        <w:rPr>
          <w:rFonts w:eastAsiaTheme="minorHAnsi" w:cs="Arial"/>
          <w:i/>
          <w:iCs/>
          <w:sz w:val="24"/>
          <w:szCs w:val="24"/>
        </w:rPr>
        <w:t>….</w:t>
      </w:r>
      <w:r w:rsidR="00537507" w:rsidRPr="00537507">
        <w:rPr>
          <w:rFonts w:eastAsiaTheme="minorHAnsi" w:cs="Arial"/>
          <w:i/>
          <w:iCs/>
          <w:sz w:val="24"/>
          <w:szCs w:val="24"/>
        </w:rPr>
        <w:t>”</w:t>
      </w:r>
      <w:r w:rsidR="00D44C66" w:rsidRPr="00D44C66">
        <w:rPr>
          <w:rFonts w:eastAsiaTheme="minorHAnsi" w:cs="Arial"/>
          <w:i/>
          <w:iCs/>
          <w:sz w:val="24"/>
          <w:szCs w:val="24"/>
        </w:rPr>
        <w:t xml:space="preserve"> </w:t>
      </w:r>
      <w:bookmarkEnd w:id="15"/>
    </w:p>
    <w:p w14:paraId="75C8EAE0" w14:textId="77777777" w:rsidR="00C52D27" w:rsidRDefault="00C52D27" w:rsidP="00B42702">
      <w:pPr>
        <w:spacing w:after="0" w:line="240" w:lineRule="auto"/>
        <w:jc w:val="both"/>
        <w:rPr>
          <w:rFonts w:cs="Arial"/>
          <w:sz w:val="24"/>
          <w:szCs w:val="24"/>
        </w:rPr>
      </w:pPr>
    </w:p>
    <w:p w14:paraId="6110EE5D" w14:textId="4E1BE7D9" w:rsidR="00E05799" w:rsidRDefault="00C52D27" w:rsidP="00B42702">
      <w:pPr>
        <w:spacing w:after="0" w:line="240" w:lineRule="auto"/>
        <w:jc w:val="both"/>
        <w:rPr>
          <w:rFonts w:cs="Arial"/>
          <w:sz w:val="24"/>
          <w:szCs w:val="24"/>
        </w:rPr>
      </w:pPr>
      <w:r>
        <w:rPr>
          <w:rFonts w:cs="Arial"/>
          <w:sz w:val="24"/>
          <w:szCs w:val="24"/>
        </w:rPr>
        <w:t xml:space="preserve">The </w:t>
      </w:r>
      <w:r w:rsidR="00632A92">
        <w:rPr>
          <w:rFonts w:cs="Arial"/>
          <w:sz w:val="24"/>
          <w:szCs w:val="24"/>
        </w:rPr>
        <w:t xml:space="preserve">PCN </w:t>
      </w:r>
      <w:r>
        <w:rPr>
          <w:rFonts w:cs="Arial"/>
          <w:sz w:val="24"/>
          <w:szCs w:val="24"/>
        </w:rPr>
        <w:t>has</w:t>
      </w:r>
      <w:r w:rsidRPr="00C70E1C">
        <w:rPr>
          <w:rFonts w:cs="Arial"/>
          <w:sz w:val="24"/>
          <w:szCs w:val="24"/>
        </w:rPr>
        <w:t xml:space="preserve"> an obligation to protect the health of the general public and where </w:t>
      </w:r>
      <w:r>
        <w:rPr>
          <w:rFonts w:cs="Arial"/>
          <w:sz w:val="24"/>
          <w:szCs w:val="24"/>
        </w:rPr>
        <w:t xml:space="preserve">this is done your </w:t>
      </w:r>
      <w:r w:rsidRPr="00E05799">
        <w:rPr>
          <w:rFonts w:cs="Arial"/>
          <w:b/>
          <w:bCs/>
          <w:sz w:val="24"/>
          <w:szCs w:val="24"/>
        </w:rPr>
        <w:t>personal data</w:t>
      </w:r>
      <w:r>
        <w:rPr>
          <w:rFonts w:cs="Arial"/>
          <w:sz w:val="24"/>
          <w:szCs w:val="24"/>
        </w:rPr>
        <w:t xml:space="preserve"> will be processed </w:t>
      </w:r>
      <w:r w:rsidR="00E05799" w:rsidRPr="00E05799">
        <w:rPr>
          <w:rFonts w:cs="Arial"/>
          <w:sz w:val="24"/>
          <w:szCs w:val="24"/>
        </w:rPr>
        <w:t>under:</w:t>
      </w:r>
    </w:p>
    <w:p w14:paraId="31218950" w14:textId="77777777" w:rsidR="00446194" w:rsidRDefault="00446194" w:rsidP="00B42702">
      <w:pPr>
        <w:spacing w:after="0" w:line="240" w:lineRule="auto"/>
        <w:jc w:val="both"/>
        <w:rPr>
          <w:rFonts w:cs="Arial"/>
          <w:sz w:val="24"/>
          <w:szCs w:val="24"/>
        </w:rPr>
      </w:pPr>
    </w:p>
    <w:p w14:paraId="6FBA1555" w14:textId="587C632F" w:rsidR="00446194" w:rsidRPr="007E0320" w:rsidRDefault="00EB6430" w:rsidP="00446194">
      <w:pPr>
        <w:pStyle w:val="ListParagraph"/>
        <w:numPr>
          <w:ilvl w:val="0"/>
          <w:numId w:val="14"/>
        </w:numPr>
        <w:spacing w:after="0" w:line="240" w:lineRule="auto"/>
        <w:jc w:val="both"/>
        <w:rPr>
          <w:rFonts w:cs="Arial"/>
          <w:i/>
          <w:iCs/>
          <w:sz w:val="24"/>
          <w:szCs w:val="24"/>
        </w:rPr>
      </w:pPr>
      <w:r>
        <w:rPr>
          <w:rFonts w:cs="Arial"/>
          <w:b/>
          <w:bCs/>
          <w:sz w:val="24"/>
          <w:szCs w:val="24"/>
        </w:rPr>
        <w:t xml:space="preserve">UK </w:t>
      </w:r>
      <w:r w:rsidR="00446194" w:rsidRPr="007E0320">
        <w:rPr>
          <w:rFonts w:cs="Arial"/>
          <w:b/>
          <w:bCs/>
          <w:sz w:val="24"/>
          <w:szCs w:val="24"/>
        </w:rPr>
        <w:t>GDPR Article 6(1)(e)</w:t>
      </w:r>
      <w:r w:rsidR="00446194">
        <w:rPr>
          <w:rFonts w:cs="Arial"/>
          <w:sz w:val="24"/>
          <w:szCs w:val="24"/>
        </w:rPr>
        <w:t xml:space="preserve"> </w:t>
      </w:r>
      <w:r w:rsidR="00446194" w:rsidRPr="007E0320">
        <w:rPr>
          <w:rFonts w:cs="Arial"/>
          <w:i/>
          <w:iCs/>
          <w:sz w:val="24"/>
          <w:szCs w:val="24"/>
        </w:rPr>
        <w:t>“processing is necessary for the performance of a task carried out in the public interest or in the exercise of official authority vested in the controller</w:t>
      </w:r>
      <w:r w:rsidR="00965EDC">
        <w:rPr>
          <w:rFonts w:cs="Arial"/>
          <w:i/>
          <w:iCs/>
          <w:sz w:val="24"/>
          <w:szCs w:val="24"/>
        </w:rPr>
        <w:t>.</w:t>
      </w:r>
      <w:r w:rsidR="00446194" w:rsidRPr="007E0320">
        <w:rPr>
          <w:rFonts w:cs="Arial"/>
          <w:i/>
          <w:iCs/>
          <w:sz w:val="24"/>
          <w:szCs w:val="24"/>
        </w:rPr>
        <w:t>”</w:t>
      </w:r>
    </w:p>
    <w:p w14:paraId="2FC33AF8" w14:textId="77777777" w:rsidR="00446194" w:rsidRDefault="00446194" w:rsidP="00B42702">
      <w:pPr>
        <w:spacing w:after="0" w:line="240" w:lineRule="auto"/>
        <w:jc w:val="both"/>
        <w:rPr>
          <w:rFonts w:cs="Arial"/>
          <w:sz w:val="24"/>
          <w:szCs w:val="24"/>
        </w:rPr>
      </w:pPr>
    </w:p>
    <w:p w14:paraId="38B90C23" w14:textId="04D3F8C6" w:rsidR="00E05799" w:rsidRDefault="00AC63D5" w:rsidP="00B42702">
      <w:pPr>
        <w:spacing w:after="0" w:line="240" w:lineRule="auto"/>
        <w:jc w:val="both"/>
        <w:rPr>
          <w:rFonts w:eastAsiaTheme="minorHAnsi" w:cs="Arial"/>
          <w:sz w:val="24"/>
          <w:szCs w:val="24"/>
        </w:rPr>
      </w:pPr>
      <w:r w:rsidRPr="00C243F4">
        <w:rPr>
          <w:rFonts w:eastAsiaTheme="minorHAnsi" w:cs="Arial"/>
          <w:sz w:val="24"/>
          <w:szCs w:val="24"/>
        </w:rPr>
        <w:t xml:space="preserve">Where we process </w:t>
      </w:r>
      <w:r w:rsidRPr="00C243F4">
        <w:rPr>
          <w:rFonts w:eastAsiaTheme="minorHAnsi" w:cs="Arial"/>
          <w:b/>
          <w:bCs/>
          <w:sz w:val="24"/>
          <w:szCs w:val="24"/>
        </w:rPr>
        <w:t xml:space="preserve">special categories </w:t>
      </w:r>
      <w:r w:rsidRPr="00C243F4">
        <w:rPr>
          <w:rFonts w:eastAsiaTheme="minorHAnsi" w:cs="Arial"/>
          <w:sz w:val="24"/>
          <w:szCs w:val="24"/>
        </w:rPr>
        <w:t>of sensitive information relating</w:t>
      </w:r>
      <w:r>
        <w:rPr>
          <w:rFonts w:eastAsiaTheme="minorHAnsi" w:cs="Arial"/>
          <w:sz w:val="24"/>
          <w:szCs w:val="24"/>
        </w:rPr>
        <w:t xml:space="preserve"> to </w:t>
      </w:r>
      <w:r w:rsidRPr="00AC63D5">
        <w:rPr>
          <w:rFonts w:eastAsiaTheme="minorHAnsi" w:cs="Arial"/>
          <w:sz w:val="24"/>
          <w:szCs w:val="24"/>
        </w:rPr>
        <w:t>protect</w:t>
      </w:r>
      <w:r>
        <w:rPr>
          <w:rFonts w:eastAsiaTheme="minorHAnsi" w:cs="Arial"/>
          <w:sz w:val="24"/>
          <w:szCs w:val="24"/>
        </w:rPr>
        <w:t>ing</w:t>
      </w:r>
      <w:r w:rsidRPr="00AC63D5">
        <w:rPr>
          <w:rFonts w:eastAsiaTheme="minorHAnsi" w:cs="Arial"/>
          <w:sz w:val="24"/>
          <w:szCs w:val="24"/>
        </w:rPr>
        <w:t xml:space="preserve"> the health of the general public</w:t>
      </w:r>
      <w:r>
        <w:rPr>
          <w:rFonts w:eastAsiaTheme="minorHAnsi" w:cs="Arial"/>
          <w:sz w:val="24"/>
          <w:szCs w:val="24"/>
        </w:rPr>
        <w:t xml:space="preserve">, </w:t>
      </w:r>
      <w:r w:rsidRPr="00AC63D5">
        <w:rPr>
          <w:rFonts w:eastAsiaTheme="minorHAnsi" w:cs="Arial"/>
          <w:sz w:val="24"/>
          <w:szCs w:val="24"/>
        </w:rPr>
        <w:t>we do so under:</w:t>
      </w:r>
    </w:p>
    <w:p w14:paraId="4C430562" w14:textId="77777777" w:rsidR="00FD44C1" w:rsidRDefault="00FD44C1" w:rsidP="00B42702">
      <w:pPr>
        <w:spacing w:after="0" w:line="240" w:lineRule="auto"/>
        <w:jc w:val="both"/>
        <w:rPr>
          <w:rFonts w:eastAsiaTheme="minorHAnsi" w:cs="Arial"/>
          <w:sz w:val="24"/>
          <w:szCs w:val="24"/>
        </w:rPr>
      </w:pPr>
    </w:p>
    <w:p w14:paraId="22BE5BF7" w14:textId="36F5D70B" w:rsidR="00FD44C1" w:rsidRPr="00FD44C1" w:rsidRDefault="00EB6430" w:rsidP="00FD44C1">
      <w:pPr>
        <w:pStyle w:val="ListParagraph"/>
        <w:numPr>
          <w:ilvl w:val="0"/>
          <w:numId w:val="14"/>
        </w:numPr>
        <w:spacing w:after="0" w:line="240" w:lineRule="auto"/>
        <w:jc w:val="both"/>
        <w:rPr>
          <w:rFonts w:cs="Arial"/>
          <w:sz w:val="24"/>
          <w:szCs w:val="24"/>
        </w:rPr>
      </w:pPr>
      <w:bookmarkStart w:id="16" w:name="_Hlk148010796"/>
      <w:r>
        <w:rPr>
          <w:b/>
          <w:bCs/>
          <w:sz w:val="24"/>
          <w:szCs w:val="24"/>
        </w:rPr>
        <w:t xml:space="preserve">UK </w:t>
      </w:r>
      <w:r w:rsidR="00FD44C1" w:rsidRPr="00FD44C1">
        <w:rPr>
          <w:b/>
          <w:bCs/>
          <w:sz w:val="24"/>
          <w:szCs w:val="24"/>
        </w:rPr>
        <w:t>GDPR Article 9(2)(</w:t>
      </w:r>
      <w:bookmarkEnd w:id="16"/>
      <w:proofErr w:type="spellStart"/>
      <w:r w:rsidR="00FD44C1">
        <w:rPr>
          <w:b/>
          <w:bCs/>
          <w:sz w:val="24"/>
          <w:szCs w:val="24"/>
        </w:rPr>
        <w:t>i</w:t>
      </w:r>
      <w:proofErr w:type="spellEnd"/>
      <w:r w:rsidR="00FD44C1">
        <w:rPr>
          <w:b/>
          <w:bCs/>
          <w:sz w:val="24"/>
          <w:szCs w:val="24"/>
        </w:rPr>
        <w:t xml:space="preserve">) </w:t>
      </w:r>
      <w:r w:rsidR="00FD44C1" w:rsidRPr="00EF4B8E">
        <w:rPr>
          <w:sz w:val="24"/>
          <w:szCs w:val="24"/>
        </w:rPr>
        <w:t>“</w:t>
      </w:r>
      <w:r w:rsidR="00DD5DBF" w:rsidRPr="00DD5DBF">
        <w:rPr>
          <w:i/>
          <w:iCs/>
          <w:sz w:val="24"/>
          <w:szCs w:val="24"/>
        </w:rPr>
        <w:t>processing is necessary for reasons of public interest in the area of public health, such as protecting against serious cross-border threats to health or ensuring high standards of quality and safety of health care and of medicinal products or medical devices, on the basis of Domestic Law which provides for suitable and specific measures to safeguard the rights and freedoms of the data subject, in particular professional secrecy</w:t>
      </w:r>
      <w:r w:rsidR="00965EDC">
        <w:rPr>
          <w:i/>
          <w:iCs/>
          <w:sz w:val="24"/>
          <w:szCs w:val="24"/>
        </w:rPr>
        <w:t>.</w:t>
      </w:r>
      <w:r w:rsidR="00DD5DBF">
        <w:rPr>
          <w:i/>
          <w:iCs/>
          <w:sz w:val="24"/>
          <w:szCs w:val="24"/>
        </w:rPr>
        <w:t>”</w:t>
      </w:r>
    </w:p>
    <w:p w14:paraId="77D6198A" w14:textId="77777777" w:rsidR="00C52D27" w:rsidRPr="00C70E1C" w:rsidRDefault="00C52D27" w:rsidP="00B42702">
      <w:pPr>
        <w:spacing w:after="0" w:line="240" w:lineRule="auto"/>
        <w:jc w:val="both"/>
        <w:rPr>
          <w:rFonts w:cs="Arial"/>
          <w:sz w:val="24"/>
          <w:szCs w:val="24"/>
        </w:rPr>
      </w:pPr>
    </w:p>
    <w:p w14:paraId="4504EA14" w14:textId="7163F9FC" w:rsidR="00CD13D6" w:rsidRDefault="00C52D27" w:rsidP="00B42702">
      <w:pPr>
        <w:spacing w:after="0" w:line="240" w:lineRule="auto"/>
        <w:jc w:val="both"/>
        <w:rPr>
          <w:rFonts w:cs="Arial"/>
          <w:sz w:val="24"/>
          <w:szCs w:val="24"/>
        </w:rPr>
      </w:pPr>
      <w:r w:rsidRPr="00C70E1C">
        <w:rPr>
          <w:rFonts w:cs="Arial"/>
          <w:sz w:val="24"/>
          <w:szCs w:val="24"/>
        </w:rPr>
        <w:t xml:space="preserve">As a healthcare provider there </w:t>
      </w:r>
      <w:r>
        <w:rPr>
          <w:rFonts w:cs="Arial"/>
          <w:sz w:val="24"/>
          <w:szCs w:val="24"/>
        </w:rPr>
        <w:t>are</w:t>
      </w:r>
      <w:r w:rsidRPr="00C70E1C">
        <w:rPr>
          <w:rFonts w:cs="Arial"/>
          <w:sz w:val="24"/>
          <w:szCs w:val="24"/>
        </w:rPr>
        <w:t xml:space="preserve"> occasions where we need to process </w:t>
      </w:r>
      <w:r w:rsidRPr="00040CE8">
        <w:rPr>
          <w:rFonts w:cs="Arial"/>
          <w:b/>
          <w:bCs/>
          <w:sz w:val="24"/>
          <w:szCs w:val="24"/>
        </w:rPr>
        <w:t>personal and/or special category data</w:t>
      </w:r>
      <w:r w:rsidRPr="00C70E1C">
        <w:rPr>
          <w:rFonts w:cs="Arial"/>
          <w:sz w:val="24"/>
          <w:szCs w:val="24"/>
        </w:rPr>
        <w:t xml:space="preserve"> because someone is at risk of serious harm </w:t>
      </w:r>
      <w:r>
        <w:rPr>
          <w:rFonts w:cs="Arial"/>
          <w:sz w:val="24"/>
          <w:szCs w:val="24"/>
        </w:rPr>
        <w:t>(</w:t>
      </w:r>
      <w:r w:rsidR="003F6CCB">
        <w:rPr>
          <w:rFonts w:cs="Arial"/>
          <w:sz w:val="24"/>
          <w:szCs w:val="24"/>
        </w:rPr>
        <w:t>e.g.</w:t>
      </w:r>
      <w:r>
        <w:rPr>
          <w:rFonts w:cs="Arial"/>
          <w:sz w:val="24"/>
          <w:szCs w:val="24"/>
        </w:rPr>
        <w:t xml:space="preserve"> life </w:t>
      </w:r>
      <w:r>
        <w:rPr>
          <w:rFonts w:cs="Arial"/>
          <w:sz w:val="24"/>
          <w:szCs w:val="24"/>
        </w:rPr>
        <w:lastRenderedPageBreak/>
        <w:t xml:space="preserve">or death situations in emergencies or major incidents) </w:t>
      </w:r>
      <w:r w:rsidRPr="00C70E1C">
        <w:rPr>
          <w:rFonts w:cs="Arial"/>
          <w:sz w:val="24"/>
          <w:szCs w:val="24"/>
        </w:rPr>
        <w:t>and, where we</w:t>
      </w:r>
      <w:r>
        <w:rPr>
          <w:rFonts w:cs="Arial"/>
          <w:sz w:val="24"/>
          <w:szCs w:val="24"/>
        </w:rPr>
        <w:t xml:space="preserve"> </w:t>
      </w:r>
      <w:r w:rsidRPr="00C70E1C">
        <w:rPr>
          <w:rFonts w:cs="Arial"/>
          <w:sz w:val="24"/>
          <w:szCs w:val="24"/>
        </w:rPr>
        <w:t xml:space="preserve">do this, we will process the information </w:t>
      </w:r>
      <w:r w:rsidR="00CD13D6">
        <w:rPr>
          <w:rFonts w:cs="Arial"/>
          <w:sz w:val="24"/>
          <w:szCs w:val="24"/>
        </w:rPr>
        <w:t>under</w:t>
      </w:r>
      <w:r w:rsidR="00A81129">
        <w:rPr>
          <w:rFonts w:cs="Arial"/>
          <w:sz w:val="24"/>
          <w:szCs w:val="24"/>
        </w:rPr>
        <w:t>:</w:t>
      </w:r>
    </w:p>
    <w:p w14:paraId="48B42CF2" w14:textId="77777777" w:rsidR="00A81129" w:rsidRDefault="00A81129" w:rsidP="00B42702">
      <w:pPr>
        <w:spacing w:after="0" w:line="240" w:lineRule="auto"/>
        <w:jc w:val="both"/>
        <w:rPr>
          <w:rFonts w:cs="Arial"/>
          <w:sz w:val="24"/>
          <w:szCs w:val="24"/>
        </w:rPr>
      </w:pPr>
    </w:p>
    <w:p w14:paraId="33367ED0" w14:textId="10479A17" w:rsidR="00A81129" w:rsidRPr="007C25E8" w:rsidRDefault="00EB6430" w:rsidP="00EF4B8E">
      <w:pPr>
        <w:pStyle w:val="ListParagraph"/>
        <w:numPr>
          <w:ilvl w:val="0"/>
          <w:numId w:val="14"/>
        </w:numPr>
        <w:spacing w:after="0" w:line="240" w:lineRule="auto"/>
        <w:jc w:val="both"/>
        <w:rPr>
          <w:rFonts w:cs="Arial"/>
          <w:sz w:val="24"/>
          <w:szCs w:val="24"/>
        </w:rPr>
      </w:pPr>
      <w:bookmarkStart w:id="17" w:name="_Hlk148011282"/>
      <w:r>
        <w:rPr>
          <w:rFonts w:cs="Arial"/>
          <w:b/>
          <w:bCs/>
          <w:sz w:val="24"/>
          <w:szCs w:val="24"/>
        </w:rPr>
        <w:t xml:space="preserve">UK </w:t>
      </w:r>
      <w:r w:rsidR="00EF4B8E" w:rsidRPr="00EF4B8E">
        <w:rPr>
          <w:rFonts w:cs="Arial"/>
          <w:b/>
          <w:bCs/>
          <w:sz w:val="24"/>
          <w:szCs w:val="24"/>
        </w:rPr>
        <w:t>GDPR Article 6(1)(</w:t>
      </w:r>
      <w:bookmarkEnd w:id="17"/>
      <w:r w:rsidR="00EF4B8E">
        <w:rPr>
          <w:rFonts w:cs="Arial"/>
          <w:b/>
          <w:bCs/>
          <w:sz w:val="24"/>
          <w:szCs w:val="24"/>
        </w:rPr>
        <w:t xml:space="preserve">d) </w:t>
      </w:r>
      <w:r w:rsidR="00EF4B8E" w:rsidRPr="00EF4B8E">
        <w:rPr>
          <w:rFonts w:cs="Arial"/>
          <w:i/>
          <w:iCs/>
          <w:sz w:val="24"/>
          <w:szCs w:val="24"/>
        </w:rPr>
        <w:t>“</w:t>
      </w:r>
      <w:r w:rsidR="00B87866" w:rsidRPr="00B87866">
        <w:rPr>
          <w:rFonts w:cs="Arial"/>
          <w:i/>
          <w:iCs/>
          <w:sz w:val="24"/>
          <w:szCs w:val="24"/>
        </w:rPr>
        <w:t>processing is necessary in order to protect the vital interests of the data subject or of another natural person</w:t>
      </w:r>
      <w:r w:rsidR="00965EDC">
        <w:rPr>
          <w:rFonts w:cs="Arial"/>
          <w:i/>
          <w:iCs/>
          <w:sz w:val="24"/>
          <w:szCs w:val="24"/>
        </w:rPr>
        <w:t>.</w:t>
      </w:r>
      <w:r w:rsidR="007C25E8">
        <w:rPr>
          <w:rFonts w:cs="Arial"/>
          <w:i/>
          <w:iCs/>
          <w:sz w:val="24"/>
          <w:szCs w:val="24"/>
        </w:rPr>
        <w:t>”</w:t>
      </w:r>
    </w:p>
    <w:p w14:paraId="13B0F344" w14:textId="77777777" w:rsidR="007C25E8" w:rsidRDefault="007C25E8" w:rsidP="007C25E8">
      <w:pPr>
        <w:pStyle w:val="ListParagraph"/>
        <w:spacing w:after="0" w:line="240" w:lineRule="auto"/>
        <w:jc w:val="both"/>
        <w:rPr>
          <w:rFonts w:cs="Arial"/>
          <w:b/>
          <w:bCs/>
          <w:sz w:val="24"/>
          <w:szCs w:val="24"/>
        </w:rPr>
      </w:pPr>
    </w:p>
    <w:p w14:paraId="3EA0B4BD" w14:textId="11BD5C9D" w:rsidR="007C25E8" w:rsidRDefault="007C25E8" w:rsidP="007C25E8">
      <w:pPr>
        <w:pStyle w:val="ListParagraph"/>
        <w:spacing w:after="0" w:line="240" w:lineRule="auto"/>
        <w:jc w:val="both"/>
        <w:rPr>
          <w:rFonts w:cs="Arial"/>
          <w:b/>
          <w:bCs/>
          <w:sz w:val="24"/>
          <w:szCs w:val="24"/>
        </w:rPr>
      </w:pPr>
      <w:r>
        <w:rPr>
          <w:rFonts w:cs="Arial"/>
          <w:b/>
          <w:bCs/>
          <w:sz w:val="24"/>
          <w:szCs w:val="24"/>
        </w:rPr>
        <w:t>and</w:t>
      </w:r>
    </w:p>
    <w:p w14:paraId="3E436083" w14:textId="77777777" w:rsidR="007C25E8" w:rsidRDefault="007C25E8" w:rsidP="007C25E8">
      <w:pPr>
        <w:pStyle w:val="ListParagraph"/>
        <w:spacing w:after="0" w:line="240" w:lineRule="auto"/>
        <w:jc w:val="both"/>
        <w:rPr>
          <w:rFonts w:cs="Arial"/>
          <w:b/>
          <w:bCs/>
          <w:sz w:val="24"/>
          <w:szCs w:val="24"/>
        </w:rPr>
      </w:pPr>
    </w:p>
    <w:p w14:paraId="30BD96F5" w14:textId="25EF16B6" w:rsidR="00CD13D6" w:rsidRPr="002C1356" w:rsidRDefault="00EB6430" w:rsidP="00AF2271">
      <w:pPr>
        <w:pStyle w:val="ListParagraph"/>
        <w:numPr>
          <w:ilvl w:val="0"/>
          <w:numId w:val="14"/>
        </w:numPr>
        <w:spacing w:after="0" w:line="240" w:lineRule="auto"/>
        <w:jc w:val="both"/>
        <w:rPr>
          <w:rFonts w:cs="Arial"/>
          <w:i/>
          <w:iCs/>
          <w:sz w:val="24"/>
          <w:szCs w:val="24"/>
        </w:rPr>
      </w:pPr>
      <w:r>
        <w:rPr>
          <w:b/>
          <w:bCs/>
          <w:sz w:val="24"/>
          <w:szCs w:val="24"/>
        </w:rPr>
        <w:t xml:space="preserve">UK </w:t>
      </w:r>
      <w:r w:rsidR="007C25E8" w:rsidRPr="007C25E8">
        <w:rPr>
          <w:b/>
          <w:bCs/>
          <w:sz w:val="24"/>
          <w:szCs w:val="24"/>
        </w:rPr>
        <w:t>GDPR Article 9(2</w:t>
      </w:r>
      <w:r w:rsidR="007C25E8">
        <w:rPr>
          <w:b/>
          <w:bCs/>
          <w:sz w:val="24"/>
          <w:szCs w:val="24"/>
        </w:rPr>
        <w:t xml:space="preserve">)(c) </w:t>
      </w:r>
      <w:r w:rsidR="007C25E8" w:rsidRPr="002C1356">
        <w:rPr>
          <w:i/>
          <w:iCs/>
          <w:sz w:val="24"/>
          <w:szCs w:val="24"/>
        </w:rPr>
        <w:t>“</w:t>
      </w:r>
      <w:r w:rsidR="002C1356" w:rsidRPr="002C1356">
        <w:rPr>
          <w:i/>
          <w:iCs/>
          <w:sz w:val="24"/>
          <w:szCs w:val="24"/>
        </w:rPr>
        <w:t>processing is necessary to protect the vital interests of the data subject or of another natural person where the data subject is physically or legally incapable of giving consent</w:t>
      </w:r>
      <w:r w:rsidR="00965EDC">
        <w:rPr>
          <w:i/>
          <w:iCs/>
          <w:sz w:val="24"/>
          <w:szCs w:val="24"/>
        </w:rPr>
        <w:t>.</w:t>
      </w:r>
      <w:r w:rsidR="002C1356" w:rsidRPr="002C1356">
        <w:rPr>
          <w:i/>
          <w:iCs/>
          <w:sz w:val="24"/>
          <w:szCs w:val="24"/>
        </w:rPr>
        <w:t>”</w:t>
      </w:r>
    </w:p>
    <w:p w14:paraId="44A46CD2" w14:textId="12447026" w:rsidR="00C52D27" w:rsidRPr="00C70E1C" w:rsidRDefault="00772202" w:rsidP="00B42702">
      <w:pPr>
        <w:spacing w:after="0" w:line="240" w:lineRule="auto"/>
        <w:jc w:val="both"/>
        <w:rPr>
          <w:rFonts w:cs="Arial"/>
          <w:sz w:val="24"/>
          <w:szCs w:val="24"/>
        </w:rPr>
      </w:pPr>
      <w:r>
        <w:rPr>
          <w:rFonts w:cs="Arial"/>
          <w:sz w:val="24"/>
          <w:szCs w:val="24"/>
        </w:rPr>
        <w:t xml:space="preserve">  </w:t>
      </w:r>
    </w:p>
    <w:p w14:paraId="3923E5ED" w14:textId="6B7C944A" w:rsidR="00B94FF9" w:rsidRDefault="00C52D27" w:rsidP="00B42702">
      <w:pPr>
        <w:spacing w:after="0" w:line="240" w:lineRule="auto"/>
        <w:jc w:val="both"/>
        <w:rPr>
          <w:rFonts w:cs="Arial"/>
          <w:sz w:val="24"/>
          <w:szCs w:val="24"/>
        </w:rPr>
      </w:pPr>
      <w:r>
        <w:rPr>
          <w:rFonts w:cs="Arial"/>
          <w:sz w:val="24"/>
          <w:szCs w:val="24"/>
        </w:rPr>
        <w:t>Sometimes t</w:t>
      </w:r>
      <w:r w:rsidRPr="00C70E1C">
        <w:rPr>
          <w:rFonts w:cs="Arial"/>
          <w:sz w:val="24"/>
          <w:szCs w:val="24"/>
        </w:rPr>
        <w:t xml:space="preserve">here </w:t>
      </w:r>
      <w:r>
        <w:rPr>
          <w:rFonts w:cs="Arial"/>
          <w:sz w:val="24"/>
          <w:szCs w:val="24"/>
        </w:rPr>
        <w:t>are</w:t>
      </w:r>
      <w:r w:rsidRPr="00C70E1C">
        <w:rPr>
          <w:rFonts w:cs="Arial"/>
          <w:sz w:val="24"/>
          <w:szCs w:val="24"/>
        </w:rPr>
        <w:t xml:space="preserve"> occasions when we </w:t>
      </w:r>
      <w:r>
        <w:rPr>
          <w:rFonts w:cs="Arial"/>
          <w:sz w:val="24"/>
          <w:szCs w:val="24"/>
        </w:rPr>
        <w:t>are</w:t>
      </w:r>
      <w:r w:rsidRPr="00C70E1C">
        <w:rPr>
          <w:rFonts w:cs="Arial"/>
          <w:sz w:val="24"/>
          <w:szCs w:val="24"/>
        </w:rPr>
        <w:t xml:space="preserve"> obliged to process information </w:t>
      </w:r>
      <w:r w:rsidR="00771FAE" w:rsidRPr="00C70E1C">
        <w:rPr>
          <w:rFonts w:cs="Arial"/>
          <w:sz w:val="24"/>
          <w:szCs w:val="24"/>
        </w:rPr>
        <w:t>to</w:t>
      </w:r>
      <w:r>
        <w:rPr>
          <w:rFonts w:cs="Arial"/>
          <w:sz w:val="24"/>
          <w:szCs w:val="24"/>
        </w:rPr>
        <w:t xml:space="preserve"> </w:t>
      </w:r>
      <w:r w:rsidRPr="00C70E1C">
        <w:rPr>
          <w:rFonts w:cs="Arial"/>
          <w:sz w:val="24"/>
          <w:szCs w:val="24"/>
        </w:rPr>
        <w:t>comply with a court order, coroner’s instruction, to prevent or detect crime or to comply with</w:t>
      </w:r>
      <w:r>
        <w:rPr>
          <w:rFonts w:cs="Arial"/>
          <w:sz w:val="24"/>
          <w:szCs w:val="24"/>
        </w:rPr>
        <w:t xml:space="preserve"> </w:t>
      </w:r>
      <w:r w:rsidRPr="00C70E1C">
        <w:rPr>
          <w:rFonts w:cs="Arial"/>
          <w:sz w:val="24"/>
          <w:szCs w:val="24"/>
        </w:rPr>
        <w:t>the law</w:t>
      </w:r>
      <w:r>
        <w:rPr>
          <w:rFonts w:cs="Arial"/>
          <w:sz w:val="24"/>
          <w:szCs w:val="24"/>
        </w:rPr>
        <w:t xml:space="preserve"> (</w:t>
      </w:r>
      <w:r w:rsidR="005F628E">
        <w:rPr>
          <w:rFonts w:cs="Arial"/>
          <w:sz w:val="24"/>
          <w:szCs w:val="24"/>
        </w:rPr>
        <w:t>e.g.</w:t>
      </w:r>
      <w:r>
        <w:rPr>
          <w:rFonts w:cs="Arial"/>
          <w:sz w:val="24"/>
          <w:szCs w:val="24"/>
        </w:rPr>
        <w:t xml:space="preserve"> to </w:t>
      </w:r>
      <w:r w:rsidRPr="00660721">
        <w:rPr>
          <w:rFonts w:cs="Arial"/>
          <w:sz w:val="24"/>
          <w:szCs w:val="24"/>
        </w:rPr>
        <w:t xml:space="preserve">provide the Secretary of State with information and reports on the status, </w:t>
      </w:r>
      <w:r w:rsidR="00771FAE" w:rsidRPr="00660721">
        <w:rPr>
          <w:rFonts w:cs="Arial"/>
          <w:sz w:val="24"/>
          <w:szCs w:val="24"/>
        </w:rPr>
        <w:t>activity,</w:t>
      </w:r>
      <w:r w:rsidRPr="00660721">
        <w:rPr>
          <w:rFonts w:cs="Arial"/>
          <w:sz w:val="24"/>
          <w:szCs w:val="24"/>
        </w:rPr>
        <w:t xml:space="preserve"> and performance of the </w:t>
      </w:r>
      <w:r w:rsidR="007A752B">
        <w:rPr>
          <w:rFonts w:cs="Arial"/>
          <w:sz w:val="24"/>
          <w:szCs w:val="24"/>
        </w:rPr>
        <w:t>Practice</w:t>
      </w:r>
      <w:r>
        <w:rPr>
          <w:rFonts w:cs="Arial"/>
          <w:sz w:val="24"/>
          <w:szCs w:val="24"/>
        </w:rPr>
        <w:t>)</w:t>
      </w:r>
      <w:r w:rsidR="00315BFC" w:rsidRPr="00C70E1C">
        <w:rPr>
          <w:rFonts w:cs="Arial"/>
          <w:sz w:val="24"/>
          <w:szCs w:val="24"/>
        </w:rPr>
        <w:t xml:space="preserve">. </w:t>
      </w:r>
      <w:r>
        <w:rPr>
          <w:rFonts w:cs="Arial"/>
          <w:sz w:val="24"/>
          <w:szCs w:val="24"/>
        </w:rPr>
        <w:t xml:space="preserve">If we </w:t>
      </w:r>
      <w:r w:rsidR="00771FAE">
        <w:rPr>
          <w:rFonts w:cs="Arial"/>
          <w:sz w:val="24"/>
          <w:szCs w:val="24"/>
        </w:rPr>
        <w:t>must</w:t>
      </w:r>
      <w:r>
        <w:rPr>
          <w:rFonts w:cs="Arial"/>
          <w:sz w:val="24"/>
          <w:szCs w:val="24"/>
        </w:rPr>
        <w:t xml:space="preserve"> do this with your information, we</w:t>
      </w:r>
      <w:r w:rsidRPr="00C70E1C">
        <w:rPr>
          <w:rFonts w:cs="Arial"/>
          <w:sz w:val="24"/>
          <w:szCs w:val="24"/>
        </w:rPr>
        <w:t xml:space="preserve"> will </w:t>
      </w:r>
      <w:r w:rsidRPr="00FD7F66">
        <w:rPr>
          <w:rFonts w:cs="Arial"/>
          <w:sz w:val="24"/>
          <w:szCs w:val="24"/>
        </w:rPr>
        <w:t>ensure there is a legal justification for such</w:t>
      </w:r>
      <w:r>
        <w:rPr>
          <w:rFonts w:cs="Arial"/>
          <w:sz w:val="24"/>
          <w:szCs w:val="24"/>
        </w:rPr>
        <w:t xml:space="preserve"> processing</w:t>
      </w:r>
      <w:r w:rsidR="00B94FF9">
        <w:rPr>
          <w:rFonts w:cs="Arial"/>
          <w:sz w:val="24"/>
          <w:szCs w:val="24"/>
        </w:rPr>
        <w:t>, for example under:</w:t>
      </w:r>
    </w:p>
    <w:p w14:paraId="0284644E" w14:textId="77777777" w:rsidR="0076713D" w:rsidRDefault="0076713D" w:rsidP="00B42702">
      <w:pPr>
        <w:spacing w:after="0" w:line="240" w:lineRule="auto"/>
        <w:jc w:val="both"/>
        <w:rPr>
          <w:rFonts w:cs="Arial"/>
          <w:sz w:val="24"/>
          <w:szCs w:val="24"/>
        </w:rPr>
      </w:pPr>
    </w:p>
    <w:p w14:paraId="6B3FD24D" w14:textId="5F624165" w:rsidR="0080354A" w:rsidRPr="00814FCB" w:rsidRDefault="00EB6430" w:rsidP="0080354A">
      <w:pPr>
        <w:pStyle w:val="ListParagraph"/>
        <w:numPr>
          <w:ilvl w:val="0"/>
          <w:numId w:val="14"/>
        </w:numPr>
        <w:spacing w:after="0" w:line="240" w:lineRule="auto"/>
        <w:jc w:val="both"/>
        <w:rPr>
          <w:rFonts w:cs="Arial"/>
          <w:sz w:val="24"/>
          <w:szCs w:val="24"/>
        </w:rPr>
      </w:pPr>
      <w:r>
        <w:rPr>
          <w:rFonts w:cs="Arial"/>
          <w:b/>
          <w:bCs/>
          <w:sz w:val="24"/>
          <w:szCs w:val="24"/>
        </w:rPr>
        <w:t xml:space="preserve">UK </w:t>
      </w:r>
      <w:r w:rsidR="0076713D" w:rsidRPr="0076713D">
        <w:rPr>
          <w:rFonts w:cs="Arial"/>
          <w:b/>
          <w:bCs/>
          <w:sz w:val="24"/>
          <w:szCs w:val="24"/>
        </w:rPr>
        <w:t>GDPR Article 6(1)(</w:t>
      </w:r>
      <w:r w:rsidR="0076713D">
        <w:rPr>
          <w:rFonts w:cs="Arial"/>
          <w:b/>
          <w:bCs/>
          <w:sz w:val="24"/>
          <w:szCs w:val="24"/>
        </w:rPr>
        <w:t>c</w:t>
      </w:r>
      <w:r w:rsidR="008716F7">
        <w:rPr>
          <w:rFonts w:cs="Arial"/>
          <w:b/>
          <w:bCs/>
          <w:sz w:val="24"/>
          <w:szCs w:val="24"/>
        </w:rPr>
        <w:t xml:space="preserve">) </w:t>
      </w:r>
      <w:r w:rsidR="008716F7" w:rsidRPr="008716F7">
        <w:rPr>
          <w:rFonts w:cs="Arial"/>
          <w:i/>
          <w:iCs/>
          <w:sz w:val="24"/>
          <w:szCs w:val="24"/>
        </w:rPr>
        <w:t>“processing is necessary for compliance with a legal obligation to which the controller is subject</w:t>
      </w:r>
      <w:r w:rsidR="00965EDC">
        <w:rPr>
          <w:rFonts w:cs="Arial"/>
          <w:i/>
          <w:iCs/>
          <w:sz w:val="24"/>
          <w:szCs w:val="24"/>
        </w:rPr>
        <w:t>.</w:t>
      </w:r>
      <w:r w:rsidR="008716F7">
        <w:rPr>
          <w:rFonts w:cs="Arial"/>
          <w:i/>
          <w:iCs/>
          <w:sz w:val="24"/>
          <w:szCs w:val="24"/>
        </w:rPr>
        <w:t>”</w:t>
      </w:r>
    </w:p>
    <w:p w14:paraId="5E9F3F9A" w14:textId="77777777" w:rsidR="00CF29D2" w:rsidRDefault="00CF29D2" w:rsidP="0080354A">
      <w:pPr>
        <w:spacing w:after="0" w:line="240" w:lineRule="auto"/>
        <w:ind w:left="720"/>
        <w:jc w:val="both"/>
        <w:rPr>
          <w:rFonts w:cs="Arial"/>
          <w:sz w:val="24"/>
          <w:szCs w:val="24"/>
        </w:rPr>
      </w:pPr>
    </w:p>
    <w:p w14:paraId="69B0EABB" w14:textId="2D923F9D" w:rsidR="00C52D27" w:rsidRDefault="0080354A" w:rsidP="0080354A">
      <w:pPr>
        <w:spacing w:after="0" w:line="240" w:lineRule="auto"/>
        <w:ind w:left="720"/>
        <w:jc w:val="both"/>
        <w:rPr>
          <w:rFonts w:cs="Arial"/>
          <w:sz w:val="24"/>
          <w:szCs w:val="24"/>
        </w:rPr>
      </w:pPr>
      <w:r>
        <w:rPr>
          <w:rFonts w:cs="Arial"/>
          <w:sz w:val="24"/>
          <w:szCs w:val="24"/>
        </w:rPr>
        <w:t>a</w:t>
      </w:r>
      <w:r w:rsidRPr="0080354A">
        <w:rPr>
          <w:rFonts w:cs="Arial"/>
          <w:sz w:val="24"/>
          <w:szCs w:val="24"/>
        </w:rPr>
        <w:t>nd</w:t>
      </w:r>
    </w:p>
    <w:p w14:paraId="1CD3E35C" w14:textId="77777777" w:rsidR="0080354A" w:rsidRDefault="0080354A" w:rsidP="0080354A">
      <w:pPr>
        <w:spacing w:after="0" w:line="240" w:lineRule="auto"/>
        <w:ind w:left="720"/>
        <w:jc w:val="both"/>
        <w:rPr>
          <w:rFonts w:cs="Arial"/>
          <w:sz w:val="24"/>
          <w:szCs w:val="24"/>
        </w:rPr>
      </w:pPr>
    </w:p>
    <w:p w14:paraId="60977B72" w14:textId="617E12A5" w:rsidR="0080354A" w:rsidRDefault="001A13B7" w:rsidP="0080354A">
      <w:pPr>
        <w:spacing w:after="0" w:line="240" w:lineRule="auto"/>
        <w:ind w:left="720"/>
        <w:jc w:val="both"/>
        <w:rPr>
          <w:rFonts w:eastAsiaTheme="minorHAnsi" w:cs="Arial"/>
          <w:i/>
          <w:iCs/>
          <w:sz w:val="24"/>
          <w:szCs w:val="24"/>
        </w:rPr>
      </w:pPr>
      <w:r w:rsidRPr="00537507">
        <w:rPr>
          <w:rFonts w:eastAsiaTheme="minorHAnsi" w:cs="Arial"/>
          <w:b/>
          <w:bCs/>
          <w:sz w:val="24"/>
          <w:szCs w:val="24"/>
        </w:rPr>
        <w:t xml:space="preserve">UK </w:t>
      </w:r>
      <w:r w:rsidRPr="00D44C66">
        <w:rPr>
          <w:rFonts w:eastAsiaTheme="minorHAnsi" w:cs="Arial"/>
          <w:b/>
          <w:bCs/>
          <w:sz w:val="24"/>
          <w:szCs w:val="24"/>
        </w:rPr>
        <w:t>GDPR Article 9(2)(</w:t>
      </w:r>
      <w:r>
        <w:rPr>
          <w:rFonts w:eastAsiaTheme="minorHAnsi" w:cs="Arial"/>
          <w:b/>
          <w:bCs/>
          <w:sz w:val="24"/>
          <w:szCs w:val="24"/>
        </w:rPr>
        <w:t xml:space="preserve">f) </w:t>
      </w:r>
      <w:r w:rsidR="006C2230">
        <w:rPr>
          <w:rFonts w:eastAsiaTheme="minorHAnsi" w:cs="Arial"/>
          <w:i/>
          <w:iCs/>
          <w:sz w:val="24"/>
          <w:szCs w:val="24"/>
        </w:rPr>
        <w:t>“processing</w:t>
      </w:r>
      <w:r w:rsidR="006C2230" w:rsidRPr="006C2230">
        <w:rPr>
          <w:rFonts w:eastAsiaTheme="minorHAnsi" w:cs="Arial"/>
          <w:i/>
          <w:iCs/>
          <w:sz w:val="24"/>
          <w:szCs w:val="24"/>
        </w:rPr>
        <w:t xml:space="preserve"> is necessary for the establishment, exercise or defence of legal claims or whenever courts are acting in their judicial capacity</w:t>
      </w:r>
      <w:r w:rsidR="006C2230">
        <w:rPr>
          <w:rFonts w:eastAsiaTheme="minorHAnsi" w:cs="Arial"/>
          <w:i/>
          <w:iCs/>
          <w:sz w:val="24"/>
          <w:szCs w:val="24"/>
        </w:rPr>
        <w:t>”</w:t>
      </w:r>
    </w:p>
    <w:p w14:paraId="4BFC71AA" w14:textId="77777777" w:rsidR="000B553C" w:rsidRDefault="000B553C" w:rsidP="00814FCB">
      <w:pPr>
        <w:spacing w:after="0" w:line="240" w:lineRule="auto"/>
        <w:ind w:left="720"/>
        <w:jc w:val="both"/>
        <w:rPr>
          <w:rFonts w:cs="Arial"/>
          <w:i/>
          <w:iCs/>
          <w:sz w:val="24"/>
          <w:szCs w:val="24"/>
        </w:rPr>
      </w:pPr>
    </w:p>
    <w:p w14:paraId="0128E074" w14:textId="77777777" w:rsidR="000B553C" w:rsidRDefault="000B553C" w:rsidP="00814FCB">
      <w:pPr>
        <w:spacing w:after="0" w:line="240" w:lineRule="auto"/>
        <w:ind w:left="720"/>
        <w:jc w:val="both"/>
        <w:rPr>
          <w:rFonts w:cs="Arial"/>
          <w:i/>
          <w:iCs/>
          <w:sz w:val="24"/>
          <w:szCs w:val="24"/>
        </w:rPr>
      </w:pPr>
    </w:p>
    <w:p w14:paraId="045926F2" w14:textId="1EDC61DC" w:rsidR="000B553C" w:rsidRPr="000B553C" w:rsidRDefault="000B553C" w:rsidP="000B553C">
      <w:pPr>
        <w:spacing w:after="120" w:line="240" w:lineRule="auto"/>
        <w:jc w:val="both"/>
        <w:rPr>
          <w:rFonts w:cs="Arial"/>
          <w:b/>
          <w:bCs/>
          <w:sz w:val="24"/>
          <w:szCs w:val="24"/>
        </w:rPr>
      </w:pPr>
      <w:r w:rsidRPr="000B553C">
        <w:rPr>
          <w:rFonts w:cs="Arial"/>
          <w:b/>
          <w:bCs/>
          <w:sz w:val="24"/>
          <w:szCs w:val="24"/>
        </w:rPr>
        <w:t>Meeting the Duty of Confidentiality</w:t>
      </w:r>
    </w:p>
    <w:p w14:paraId="221E0648" w14:textId="4FD160CC" w:rsidR="000B553C" w:rsidRDefault="000B553C" w:rsidP="000B553C">
      <w:pPr>
        <w:spacing w:after="0" w:line="240" w:lineRule="auto"/>
        <w:jc w:val="both"/>
        <w:rPr>
          <w:rFonts w:cs="Arial"/>
          <w:sz w:val="24"/>
          <w:szCs w:val="24"/>
        </w:rPr>
      </w:pPr>
      <w:r w:rsidRPr="000B553C">
        <w:rPr>
          <w:rFonts w:cs="Arial"/>
          <w:sz w:val="24"/>
          <w:szCs w:val="24"/>
        </w:rPr>
        <w:t>Consent is not required when recording information about individual patients.</w:t>
      </w:r>
      <w:r>
        <w:rPr>
          <w:rFonts w:cs="Arial"/>
          <w:sz w:val="24"/>
          <w:szCs w:val="24"/>
        </w:rPr>
        <w:t xml:space="preserve"> </w:t>
      </w:r>
      <w:r w:rsidR="007071E0" w:rsidRPr="007071E0">
        <w:rPr>
          <w:rFonts w:cs="Arial"/>
          <w:sz w:val="24"/>
          <w:szCs w:val="24"/>
        </w:rPr>
        <w:t>SWAGGA PCN</w:t>
      </w:r>
      <w:r w:rsidRPr="007071E0">
        <w:rPr>
          <w:rFonts w:cs="Arial"/>
          <w:sz w:val="24"/>
          <w:szCs w:val="24"/>
        </w:rPr>
        <w:t xml:space="preserve"> </w:t>
      </w:r>
      <w:r w:rsidRPr="000B553C">
        <w:rPr>
          <w:rFonts w:cs="Arial"/>
          <w:sz w:val="24"/>
          <w:szCs w:val="24"/>
        </w:rPr>
        <w:t>has a professional requirement to keep clear, accurate, and legible records, as set out by registered bodies.</w:t>
      </w:r>
    </w:p>
    <w:p w14:paraId="29839D5D" w14:textId="77777777" w:rsidR="000B553C" w:rsidRDefault="000B553C" w:rsidP="000B553C">
      <w:pPr>
        <w:spacing w:after="0" w:line="240" w:lineRule="auto"/>
        <w:jc w:val="both"/>
        <w:rPr>
          <w:rFonts w:cs="Arial"/>
          <w:sz w:val="24"/>
          <w:szCs w:val="24"/>
        </w:rPr>
      </w:pPr>
    </w:p>
    <w:p w14:paraId="3F99A98C" w14:textId="77777777" w:rsidR="000B553C" w:rsidRPr="000B553C" w:rsidRDefault="000B553C" w:rsidP="000B553C">
      <w:pPr>
        <w:spacing w:after="120" w:line="240" w:lineRule="auto"/>
        <w:rPr>
          <w:rFonts w:cs="Arial"/>
          <w:b/>
          <w:bCs/>
          <w:sz w:val="24"/>
          <w:szCs w:val="24"/>
        </w:rPr>
      </w:pPr>
      <w:r w:rsidRPr="000B553C">
        <w:rPr>
          <w:rFonts w:cs="Arial"/>
          <w:b/>
          <w:bCs/>
          <w:sz w:val="24"/>
          <w:szCs w:val="24"/>
        </w:rPr>
        <w:t>Implied consent</w:t>
      </w:r>
    </w:p>
    <w:p w14:paraId="230A56FD" w14:textId="7E340FB4" w:rsidR="000B553C" w:rsidRPr="000B553C" w:rsidRDefault="000B553C" w:rsidP="000B553C">
      <w:pPr>
        <w:spacing w:after="0" w:line="240" w:lineRule="auto"/>
        <w:jc w:val="both"/>
        <w:rPr>
          <w:rFonts w:cs="Arial"/>
          <w:sz w:val="24"/>
          <w:szCs w:val="24"/>
        </w:rPr>
      </w:pPr>
      <w:r w:rsidRPr="000B553C">
        <w:rPr>
          <w:rFonts w:cs="Arial"/>
          <w:sz w:val="24"/>
          <w:szCs w:val="24"/>
        </w:rPr>
        <w:t xml:space="preserve">Relevant information is shared to ensure </w:t>
      </w:r>
      <w:r w:rsidRPr="00775BE0">
        <w:rPr>
          <w:rFonts w:cs="Arial"/>
          <w:sz w:val="24"/>
          <w:szCs w:val="24"/>
        </w:rPr>
        <w:t>that patients receive</w:t>
      </w:r>
      <w:r w:rsidRPr="000B553C">
        <w:rPr>
          <w:rFonts w:cs="Arial"/>
          <w:sz w:val="24"/>
          <w:szCs w:val="24"/>
        </w:rPr>
        <w:t xml:space="preserve"> safe and effective care.</w:t>
      </w:r>
      <w:r>
        <w:rPr>
          <w:rFonts w:cs="Arial"/>
          <w:sz w:val="24"/>
          <w:szCs w:val="24"/>
        </w:rPr>
        <w:t xml:space="preserve"> </w:t>
      </w:r>
      <w:r w:rsidRPr="000B553C">
        <w:rPr>
          <w:rFonts w:cs="Arial"/>
          <w:sz w:val="24"/>
          <w:szCs w:val="24"/>
        </w:rPr>
        <w:t>Consent can be implied when sharing relevant information with those who are directly involved in providing care to a patient unless they have indicated an objection.  This is because it is reasonable to assume that a patient would consent if asked, and that a patient would expect relevant information to be shared with those caring for them on a need-to-know basis.</w:t>
      </w:r>
    </w:p>
    <w:p w14:paraId="04E9F804" w14:textId="77777777" w:rsidR="000B553C" w:rsidRPr="000B553C" w:rsidRDefault="000B553C" w:rsidP="000B553C">
      <w:pPr>
        <w:spacing w:after="0" w:line="240" w:lineRule="auto"/>
        <w:jc w:val="both"/>
        <w:rPr>
          <w:rFonts w:cs="Arial"/>
          <w:sz w:val="24"/>
          <w:szCs w:val="24"/>
        </w:rPr>
      </w:pPr>
    </w:p>
    <w:p w14:paraId="4329E85E" w14:textId="6F2DB942" w:rsidR="00C52D27" w:rsidRDefault="00C52D27" w:rsidP="00B42702">
      <w:pPr>
        <w:spacing w:after="0" w:line="240" w:lineRule="auto"/>
        <w:jc w:val="both"/>
        <w:rPr>
          <w:rFonts w:cs="Arial"/>
          <w:sz w:val="24"/>
          <w:szCs w:val="24"/>
        </w:rPr>
      </w:pPr>
      <w:r w:rsidRPr="000B553C">
        <w:rPr>
          <w:rFonts w:cs="Arial"/>
          <w:sz w:val="24"/>
          <w:szCs w:val="24"/>
        </w:rPr>
        <w:t xml:space="preserve">If we process your information for other purposes that are not described </w:t>
      </w:r>
      <w:r w:rsidR="00F17D00" w:rsidRPr="000B553C">
        <w:rPr>
          <w:rFonts w:cs="Arial"/>
          <w:sz w:val="24"/>
          <w:szCs w:val="24"/>
        </w:rPr>
        <w:t>above,</w:t>
      </w:r>
      <w:r w:rsidRPr="000B553C">
        <w:rPr>
          <w:rFonts w:cs="Arial"/>
          <w:sz w:val="24"/>
          <w:szCs w:val="24"/>
        </w:rPr>
        <w:t xml:space="preserve"> then we will seek your consent to do so before we process it.</w:t>
      </w:r>
    </w:p>
    <w:p w14:paraId="7DDBD985" w14:textId="77777777" w:rsidR="009B41D2" w:rsidRPr="00391E1D" w:rsidRDefault="009B41D2" w:rsidP="00391E1D"/>
    <w:p w14:paraId="46187D2F" w14:textId="77777777" w:rsidR="009B41D2" w:rsidRDefault="009B41D2" w:rsidP="00391E1D"/>
    <w:p w14:paraId="429114DE" w14:textId="77777777" w:rsidR="00D06666" w:rsidRPr="00391E1D" w:rsidRDefault="00D06666" w:rsidP="00391E1D"/>
    <w:p w14:paraId="6AAA6113" w14:textId="5ACD99B3" w:rsidR="00C52D27" w:rsidRPr="001C5C4A" w:rsidRDefault="00FC3EF6" w:rsidP="001C5C4A">
      <w:pPr>
        <w:pStyle w:val="Heading1"/>
        <w:spacing w:before="0" w:line="240" w:lineRule="auto"/>
        <w:rPr>
          <w:rStyle w:val="normaltextrun"/>
          <w:rFonts w:cs="Arial"/>
          <w:color w:val="0070C0"/>
          <w:sz w:val="28"/>
          <w:bdr w:val="none" w:sz="0" w:space="0" w:color="auto" w:frame="1"/>
        </w:rPr>
      </w:pPr>
      <w:bookmarkStart w:id="18" w:name="_Toc199487020"/>
      <w:bookmarkStart w:id="19" w:name="_Toc199487239"/>
      <w:r w:rsidRPr="001C5C4A">
        <w:rPr>
          <w:rStyle w:val="normaltextrun"/>
          <w:rFonts w:cs="Arial"/>
          <w:color w:val="0070C0"/>
          <w:sz w:val="28"/>
          <w:bdr w:val="none" w:sz="0" w:space="0" w:color="auto" w:frame="1"/>
        </w:rPr>
        <w:lastRenderedPageBreak/>
        <w:t>Sharing Your Information</w:t>
      </w:r>
      <w:bookmarkEnd w:id="18"/>
      <w:bookmarkEnd w:id="19"/>
    </w:p>
    <w:p w14:paraId="759612A0" w14:textId="77777777" w:rsidR="00965EDC" w:rsidRPr="00965EDC" w:rsidRDefault="00965EDC" w:rsidP="00965EDC">
      <w:pPr>
        <w:spacing w:after="0" w:line="240" w:lineRule="auto"/>
        <w:jc w:val="both"/>
        <w:rPr>
          <w:rFonts w:eastAsiaTheme="minorHAnsi" w:cs="Arial"/>
          <w:b/>
          <w:bCs/>
          <w:color w:val="365F91" w:themeColor="accent1" w:themeShade="BF"/>
          <w:sz w:val="16"/>
          <w:szCs w:val="16"/>
        </w:rPr>
      </w:pPr>
    </w:p>
    <w:p w14:paraId="580E7889" w14:textId="7C38E67E" w:rsidR="00E95C02" w:rsidRPr="00E95C02" w:rsidRDefault="007071E0" w:rsidP="00E95C02">
      <w:pPr>
        <w:spacing w:after="0" w:line="240" w:lineRule="auto"/>
        <w:jc w:val="both"/>
        <w:rPr>
          <w:rFonts w:eastAsiaTheme="minorHAnsi" w:cs="Arial"/>
          <w:sz w:val="24"/>
          <w:szCs w:val="24"/>
        </w:rPr>
      </w:pPr>
      <w:r w:rsidRPr="007071E0">
        <w:rPr>
          <w:rFonts w:eastAsiaTheme="minorHAnsi" w:cs="Arial"/>
          <w:sz w:val="24"/>
          <w:szCs w:val="24"/>
        </w:rPr>
        <w:t>SWAGGA PCN</w:t>
      </w:r>
      <w:r w:rsidR="00467D83" w:rsidRPr="007071E0">
        <w:rPr>
          <w:rFonts w:eastAsiaTheme="minorHAnsi" w:cs="Arial"/>
          <w:sz w:val="24"/>
          <w:szCs w:val="24"/>
        </w:rPr>
        <w:t xml:space="preserve"> </w:t>
      </w:r>
      <w:r w:rsidR="00E95C02" w:rsidRPr="00E95C02">
        <w:rPr>
          <w:rFonts w:eastAsiaTheme="minorHAnsi" w:cs="Arial"/>
          <w:sz w:val="24"/>
          <w:szCs w:val="24"/>
        </w:rPr>
        <w:t>shares information with a range of organisations or individuals for a variety of lawful purposes, this may include:</w:t>
      </w:r>
    </w:p>
    <w:p w14:paraId="2F6F3DE2" w14:textId="77777777" w:rsidR="00C52D27" w:rsidRPr="00965EDC" w:rsidRDefault="00C52D27" w:rsidP="00B42702">
      <w:pPr>
        <w:keepNext/>
        <w:spacing w:after="0" w:line="240" w:lineRule="auto"/>
        <w:jc w:val="both"/>
        <w:rPr>
          <w:rFonts w:cs="Arial"/>
          <w:sz w:val="16"/>
          <w:szCs w:val="16"/>
        </w:rPr>
      </w:pPr>
    </w:p>
    <w:p w14:paraId="1948F9B3" w14:textId="7C930222" w:rsidR="00B60930" w:rsidRDefault="00B60930" w:rsidP="00A32D07">
      <w:pPr>
        <w:pStyle w:val="ListParagraph"/>
        <w:numPr>
          <w:ilvl w:val="0"/>
          <w:numId w:val="14"/>
        </w:numPr>
        <w:spacing w:after="0" w:line="240" w:lineRule="auto"/>
        <w:jc w:val="both"/>
        <w:rPr>
          <w:rFonts w:cs="Arial"/>
          <w:sz w:val="24"/>
          <w:szCs w:val="24"/>
        </w:rPr>
      </w:pPr>
      <w:r>
        <w:rPr>
          <w:rFonts w:cs="Arial"/>
          <w:sz w:val="24"/>
          <w:szCs w:val="24"/>
        </w:rPr>
        <w:t>Your GP Practice</w:t>
      </w:r>
    </w:p>
    <w:p w14:paraId="59A5D028" w14:textId="5B95B4E1" w:rsidR="00C52D27" w:rsidRPr="00993570" w:rsidRDefault="00C52D27" w:rsidP="00A32D07">
      <w:pPr>
        <w:pStyle w:val="ListParagraph"/>
        <w:numPr>
          <w:ilvl w:val="0"/>
          <w:numId w:val="14"/>
        </w:numPr>
        <w:spacing w:after="0" w:line="240" w:lineRule="auto"/>
        <w:jc w:val="both"/>
        <w:rPr>
          <w:rFonts w:cs="Arial"/>
          <w:sz w:val="24"/>
          <w:szCs w:val="24"/>
        </w:rPr>
      </w:pPr>
      <w:r>
        <w:rPr>
          <w:rFonts w:cs="Arial"/>
          <w:sz w:val="24"/>
          <w:szCs w:val="24"/>
        </w:rPr>
        <w:t>o</w:t>
      </w:r>
      <w:r w:rsidRPr="00993570">
        <w:rPr>
          <w:rFonts w:cs="Arial"/>
          <w:sz w:val="24"/>
          <w:szCs w:val="24"/>
        </w:rPr>
        <w:t xml:space="preserve">ther healthcare professionals </w:t>
      </w:r>
      <w:r>
        <w:rPr>
          <w:rFonts w:cs="Arial"/>
          <w:sz w:val="24"/>
          <w:szCs w:val="24"/>
        </w:rPr>
        <w:t>(</w:t>
      </w:r>
      <w:r w:rsidR="00A32D07" w:rsidRPr="00993570">
        <w:rPr>
          <w:rFonts w:cs="Arial"/>
          <w:sz w:val="24"/>
          <w:szCs w:val="24"/>
        </w:rPr>
        <w:t>e</w:t>
      </w:r>
      <w:r w:rsidR="00A32D07">
        <w:rPr>
          <w:rFonts w:cs="Arial"/>
          <w:sz w:val="24"/>
          <w:szCs w:val="24"/>
        </w:rPr>
        <w:t>.g.</w:t>
      </w:r>
      <w:r>
        <w:rPr>
          <w:rFonts w:cs="Arial"/>
          <w:sz w:val="24"/>
          <w:szCs w:val="24"/>
        </w:rPr>
        <w:t xml:space="preserve"> </w:t>
      </w:r>
      <w:r w:rsidR="00EC2D86">
        <w:rPr>
          <w:rFonts w:cs="Arial"/>
          <w:sz w:val="24"/>
          <w:szCs w:val="24"/>
        </w:rPr>
        <w:t>hospitals, community services</w:t>
      </w:r>
      <w:r w:rsidRPr="00993570">
        <w:rPr>
          <w:rFonts w:cs="Arial"/>
          <w:sz w:val="24"/>
          <w:szCs w:val="24"/>
        </w:rPr>
        <w:t>, ambulance services</w:t>
      </w:r>
      <w:r>
        <w:rPr>
          <w:rFonts w:cs="Arial"/>
          <w:sz w:val="24"/>
          <w:szCs w:val="24"/>
        </w:rPr>
        <w:t>, etc),</w:t>
      </w:r>
    </w:p>
    <w:p w14:paraId="492F6C31" w14:textId="40A660D7" w:rsidR="00C52D27" w:rsidRDefault="00C52D27" w:rsidP="00A32D07">
      <w:pPr>
        <w:pStyle w:val="ListParagraph"/>
        <w:numPr>
          <w:ilvl w:val="0"/>
          <w:numId w:val="14"/>
        </w:numPr>
        <w:spacing w:after="0" w:line="240" w:lineRule="auto"/>
        <w:jc w:val="both"/>
        <w:rPr>
          <w:rFonts w:cs="Arial"/>
          <w:sz w:val="24"/>
          <w:szCs w:val="24"/>
        </w:rPr>
      </w:pPr>
      <w:r w:rsidRPr="000A6238">
        <w:rPr>
          <w:rFonts w:cs="Arial"/>
          <w:sz w:val="24"/>
          <w:szCs w:val="24"/>
        </w:rPr>
        <w:t>partner organisations who contribute to your long</w:t>
      </w:r>
      <w:r>
        <w:rPr>
          <w:rFonts w:cs="Arial"/>
          <w:sz w:val="24"/>
          <w:szCs w:val="24"/>
        </w:rPr>
        <w:t>-</w:t>
      </w:r>
      <w:r w:rsidRPr="000A6238">
        <w:rPr>
          <w:rFonts w:cs="Arial"/>
          <w:sz w:val="24"/>
          <w:szCs w:val="24"/>
        </w:rPr>
        <w:t>term care (</w:t>
      </w:r>
      <w:r w:rsidR="00A32D07" w:rsidRPr="000A6238">
        <w:rPr>
          <w:rFonts w:cs="Arial"/>
          <w:sz w:val="24"/>
          <w:szCs w:val="24"/>
        </w:rPr>
        <w:t>e.g.</w:t>
      </w:r>
      <w:r w:rsidR="0004538F">
        <w:rPr>
          <w:rFonts w:cs="Arial"/>
          <w:sz w:val="24"/>
          <w:szCs w:val="24"/>
        </w:rPr>
        <w:t xml:space="preserve"> </w:t>
      </w:r>
      <w:r w:rsidR="00F17D00">
        <w:rPr>
          <w:rFonts w:cs="Arial"/>
          <w:sz w:val="24"/>
          <w:szCs w:val="24"/>
        </w:rPr>
        <w:t xml:space="preserve">NHS organisations, </w:t>
      </w:r>
      <w:r w:rsidR="0028423A">
        <w:rPr>
          <w:rFonts w:cs="Arial"/>
          <w:sz w:val="24"/>
          <w:szCs w:val="24"/>
        </w:rPr>
        <w:t xml:space="preserve">Integrated Care Systems, </w:t>
      </w:r>
      <w:r w:rsidRPr="000A6238">
        <w:rPr>
          <w:rFonts w:cs="Arial"/>
          <w:sz w:val="24"/>
          <w:szCs w:val="24"/>
        </w:rPr>
        <w:t>social services</w:t>
      </w:r>
      <w:r>
        <w:rPr>
          <w:rFonts w:cs="Arial"/>
          <w:sz w:val="24"/>
          <w:szCs w:val="24"/>
        </w:rPr>
        <w:t>/local authorities, education</w:t>
      </w:r>
      <w:r w:rsidRPr="000A6238">
        <w:rPr>
          <w:rFonts w:cs="Arial"/>
          <w:sz w:val="24"/>
          <w:szCs w:val="24"/>
        </w:rPr>
        <w:t>,</w:t>
      </w:r>
      <w:r w:rsidR="00D212C4">
        <w:rPr>
          <w:rFonts w:cs="Arial"/>
          <w:sz w:val="24"/>
          <w:szCs w:val="24"/>
        </w:rPr>
        <w:t xml:space="preserve"> </w:t>
      </w:r>
      <w:r>
        <w:rPr>
          <w:rFonts w:cs="Arial"/>
          <w:sz w:val="24"/>
          <w:szCs w:val="24"/>
        </w:rPr>
        <w:t>etc),</w:t>
      </w:r>
    </w:p>
    <w:p w14:paraId="13DE59E3" w14:textId="2B107088" w:rsidR="00D212C4" w:rsidRPr="006160B0" w:rsidRDefault="00D212C4" w:rsidP="006160B0">
      <w:pPr>
        <w:pStyle w:val="ListParagraph"/>
        <w:numPr>
          <w:ilvl w:val="0"/>
          <w:numId w:val="14"/>
        </w:numPr>
        <w:spacing w:after="0" w:line="240" w:lineRule="auto"/>
        <w:jc w:val="both"/>
        <w:rPr>
          <w:rFonts w:cs="Arial"/>
          <w:sz w:val="24"/>
          <w:szCs w:val="24"/>
        </w:rPr>
      </w:pPr>
      <w:r>
        <w:rPr>
          <w:rFonts w:cs="Arial"/>
          <w:sz w:val="24"/>
          <w:szCs w:val="24"/>
        </w:rPr>
        <w:t>Priva</w:t>
      </w:r>
      <w:r w:rsidR="00702E25">
        <w:rPr>
          <w:rFonts w:cs="Arial"/>
          <w:sz w:val="24"/>
          <w:szCs w:val="24"/>
        </w:rPr>
        <w:t>te,</w:t>
      </w:r>
      <w:r>
        <w:rPr>
          <w:rFonts w:cs="Arial"/>
          <w:sz w:val="24"/>
          <w:szCs w:val="24"/>
        </w:rPr>
        <w:t xml:space="preserve"> Volu</w:t>
      </w:r>
      <w:r w:rsidR="00AC20B8">
        <w:rPr>
          <w:rFonts w:cs="Arial"/>
          <w:sz w:val="24"/>
          <w:szCs w:val="24"/>
        </w:rPr>
        <w:t xml:space="preserve">ntary </w:t>
      </w:r>
      <w:r w:rsidR="005C4AE6">
        <w:rPr>
          <w:rFonts w:cs="Arial"/>
          <w:sz w:val="24"/>
          <w:szCs w:val="24"/>
        </w:rPr>
        <w:t>Sector and</w:t>
      </w:r>
      <w:r w:rsidR="006160B0">
        <w:rPr>
          <w:rFonts w:cs="Arial"/>
          <w:sz w:val="24"/>
          <w:szCs w:val="24"/>
        </w:rPr>
        <w:t>/or Charity P</w:t>
      </w:r>
      <w:r w:rsidR="00AC20B8">
        <w:rPr>
          <w:rFonts w:cs="Arial"/>
          <w:sz w:val="24"/>
          <w:szCs w:val="24"/>
        </w:rPr>
        <w:t xml:space="preserve">roviders </w:t>
      </w:r>
      <w:r w:rsidRPr="000A6238">
        <w:rPr>
          <w:rFonts w:cs="Arial"/>
          <w:sz w:val="24"/>
          <w:szCs w:val="24"/>
        </w:rPr>
        <w:t>who contribute to your care</w:t>
      </w:r>
      <w:r w:rsidR="007F35B7">
        <w:rPr>
          <w:rFonts w:cs="Arial"/>
          <w:sz w:val="24"/>
          <w:szCs w:val="24"/>
        </w:rPr>
        <w:t>,</w:t>
      </w:r>
    </w:p>
    <w:p w14:paraId="3B566F97" w14:textId="77777777" w:rsidR="00C52D27" w:rsidRPr="00993570" w:rsidRDefault="00C52D27" w:rsidP="00A32D07">
      <w:pPr>
        <w:pStyle w:val="ListParagraph"/>
        <w:numPr>
          <w:ilvl w:val="0"/>
          <w:numId w:val="14"/>
        </w:numPr>
        <w:spacing w:after="0" w:line="240" w:lineRule="auto"/>
        <w:jc w:val="both"/>
        <w:rPr>
          <w:rFonts w:cs="Arial"/>
          <w:sz w:val="24"/>
          <w:szCs w:val="24"/>
        </w:rPr>
      </w:pPr>
      <w:r>
        <w:rPr>
          <w:rFonts w:cs="Arial"/>
          <w:sz w:val="24"/>
          <w:szCs w:val="24"/>
        </w:rPr>
        <w:t>parents, c</w:t>
      </w:r>
      <w:r w:rsidRPr="00993570">
        <w:rPr>
          <w:rFonts w:cs="Arial"/>
          <w:sz w:val="24"/>
          <w:szCs w:val="24"/>
        </w:rPr>
        <w:t>arers or guardians with parental responsibilities</w:t>
      </w:r>
      <w:r>
        <w:rPr>
          <w:rFonts w:cs="Arial"/>
          <w:sz w:val="24"/>
          <w:szCs w:val="24"/>
        </w:rPr>
        <w:t xml:space="preserve"> or legal responsibilities,</w:t>
      </w:r>
    </w:p>
    <w:p w14:paraId="7E03BAE2" w14:textId="0D09ADBC" w:rsidR="00C52D27" w:rsidRDefault="00C52D27" w:rsidP="00A32D07">
      <w:pPr>
        <w:pStyle w:val="ListParagraph"/>
        <w:numPr>
          <w:ilvl w:val="0"/>
          <w:numId w:val="14"/>
        </w:numPr>
        <w:spacing w:after="0" w:line="240" w:lineRule="auto"/>
        <w:jc w:val="both"/>
        <w:rPr>
          <w:rFonts w:cs="Arial"/>
          <w:sz w:val="24"/>
          <w:szCs w:val="24"/>
        </w:rPr>
      </w:pPr>
      <w:r w:rsidRPr="000A6238">
        <w:rPr>
          <w:rFonts w:cs="Arial"/>
          <w:sz w:val="24"/>
          <w:szCs w:val="24"/>
        </w:rPr>
        <w:t>NHS managers and the Department of Health</w:t>
      </w:r>
      <w:r w:rsidR="004D4574">
        <w:rPr>
          <w:rFonts w:cs="Arial"/>
          <w:sz w:val="24"/>
          <w:szCs w:val="24"/>
        </w:rPr>
        <w:t xml:space="preserve"> &amp; Social Care</w:t>
      </w:r>
      <w:r>
        <w:rPr>
          <w:rFonts w:cs="Arial"/>
          <w:sz w:val="24"/>
          <w:szCs w:val="24"/>
        </w:rPr>
        <w:t xml:space="preserve">/NHS </w:t>
      </w:r>
      <w:r w:rsidR="004D4574">
        <w:rPr>
          <w:rFonts w:cs="Arial"/>
          <w:sz w:val="24"/>
          <w:szCs w:val="24"/>
        </w:rPr>
        <w:t>England</w:t>
      </w:r>
      <w:r w:rsidRPr="000A6238">
        <w:rPr>
          <w:rFonts w:cs="Arial"/>
          <w:sz w:val="24"/>
          <w:szCs w:val="24"/>
        </w:rPr>
        <w:t xml:space="preserve"> for the purposes of planning, commissioning, </w:t>
      </w:r>
      <w:r w:rsidR="00A122E5" w:rsidRPr="000A6238">
        <w:rPr>
          <w:rFonts w:cs="Arial"/>
          <w:sz w:val="24"/>
          <w:szCs w:val="24"/>
        </w:rPr>
        <w:t>managing,</w:t>
      </w:r>
      <w:r w:rsidRPr="000A6238">
        <w:rPr>
          <w:rFonts w:cs="Arial"/>
          <w:sz w:val="24"/>
          <w:szCs w:val="24"/>
        </w:rPr>
        <w:t xml:space="preserve"> and auditing healthcare </w:t>
      </w:r>
      <w:r w:rsidR="009D3FB3" w:rsidRPr="000A6238">
        <w:rPr>
          <w:rFonts w:cs="Arial"/>
          <w:sz w:val="24"/>
          <w:szCs w:val="24"/>
        </w:rPr>
        <w:t>services.</w:t>
      </w:r>
    </w:p>
    <w:p w14:paraId="702577CB" w14:textId="49DDE3F8" w:rsidR="00C52D27" w:rsidRDefault="00C52D27" w:rsidP="004D4574">
      <w:pPr>
        <w:pStyle w:val="ListParagraph"/>
        <w:numPr>
          <w:ilvl w:val="0"/>
          <w:numId w:val="14"/>
        </w:numPr>
        <w:spacing w:after="0" w:line="240" w:lineRule="auto"/>
        <w:jc w:val="both"/>
        <w:rPr>
          <w:rFonts w:cs="Arial"/>
          <w:sz w:val="24"/>
          <w:szCs w:val="24"/>
        </w:rPr>
      </w:pPr>
      <w:r>
        <w:rPr>
          <w:rFonts w:cs="Arial"/>
          <w:sz w:val="24"/>
          <w:szCs w:val="24"/>
        </w:rPr>
        <w:t xml:space="preserve">organisations </w:t>
      </w:r>
      <w:r w:rsidR="00E442C6">
        <w:rPr>
          <w:rFonts w:cs="Arial"/>
          <w:sz w:val="24"/>
          <w:szCs w:val="24"/>
        </w:rPr>
        <w:t xml:space="preserve">that are </w:t>
      </w:r>
      <w:r>
        <w:rPr>
          <w:rFonts w:cs="Arial"/>
          <w:sz w:val="24"/>
          <w:szCs w:val="24"/>
        </w:rPr>
        <w:t>contract</w:t>
      </w:r>
      <w:r w:rsidR="00E442C6">
        <w:rPr>
          <w:rFonts w:cs="Arial"/>
          <w:sz w:val="24"/>
          <w:szCs w:val="24"/>
        </w:rPr>
        <w:t>ed</w:t>
      </w:r>
      <w:r>
        <w:rPr>
          <w:rFonts w:cs="Arial"/>
          <w:sz w:val="24"/>
          <w:szCs w:val="24"/>
        </w:rPr>
        <w:t xml:space="preserve"> to provide services to or on behalf of the </w:t>
      </w:r>
      <w:r w:rsidR="0098476B">
        <w:rPr>
          <w:rFonts w:cs="Arial"/>
          <w:sz w:val="24"/>
          <w:szCs w:val="24"/>
        </w:rPr>
        <w:t>PCN</w:t>
      </w:r>
      <w:r>
        <w:rPr>
          <w:rFonts w:cs="Arial"/>
          <w:sz w:val="24"/>
          <w:szCs w:val="24"/>
        </w:rPr>
        <w:t>,</w:t>
      </w:r>
    </w:p>
    <w:p w14:paraId="15C2F80F" w14:textId="323B6C26" w:rsidR="00C52D27" w:rsidRPr="000A6238" w:rsidRDefault="00C52D27" w:rsidP="004D4574">
      <w:pPr>
        <w:pStyle w:val="ListParagraph"/>
        <w:numPr>
          <w:ilvl w:val="0"/>
          <w:numId w:val="14"/>
        </w:numPr>
        <w:spacing w:after="0" w:line="240" w:lineRule="auto"/>
        <w:jc w:val="both"/>
        <w:rPr>
          <w:rFonts w:cs="Arial"/>
          <w:sz w:val="24"/>
          <w:szCs w:val="24"/>
        </w:rPr>
      </w:pPr>
      <w:r>
        <w:rPr>
          <w:rFonts w:cs="Arial"/>
          <w:sz w:val="24"/>
          <w:szCs w:val="24"/>
        </w:rPr>
        <w:t>community pharmacists who will provide patients with their medication following discharge from hospital,</w:t>
      </w:r>
    </w:p>
    <w:p w14:paraId="6871A526" w14:textId="7388C11E" w:rsidR="00C52D27" w:rsidRPr="00993570" w:rsidRDefault="00C52D27" w:rsidP="004D4574">
      <w:pPr>
        <w:pStyle w:val="ListParagraph"/>
        <w:numPr>
          <w:ilvl w:val="0"/>
          <w:numId w:val="14"/>
        </w:numPr>
        <w:spacing w:after="0" w:line="240" w:lineRule="auto"/>
        <w:jc w:val="both"/>
        <w:rPr>
          <w:rFonts w:cs="Arial"/>
          <w:sz w:val="24"/>
          <w:szCs w:val="24"/>
        </w:rPr>
      </w:pPr>
      <w:r w:rsidRPr="00993570">
        <w:rPr>
          <w:rFonts w:cs="Arial"/>
          <w:sz w:val="24"/>
          <w:szCs w:val="24"/>
        </w:rPr>
        <w:t>bodies with</w:t>
      </w:r>
      <w:r>
        <w:rPr>
          <w:rFonts w:cs="Arial"/>
          <w:sz w:val="24"/>
          <w:szCs w:val="24"/>
        </w:rPr>
        <w:t xml:space="preserve"> statutory investigative powers (</w:t>
      </w:r>
      <w:r w:rsidR="004D4574">
        <w:rPr>
          <w:rFonts w:cs="Arial"/>
          <w:sz w:val="24"/>
          <w:szCs w:val="24"/>
        </w:rPr>
        <w:t>e.g.</w:t>
      </w:r>
      <w:r w:rsidRPr="00993570">
        <w:rPr>
          <w:rFonts w:cs="Arial"/>
          <w:sz w:val="24"/>
          <w:szCs w:val="24"/>
        </w:rPr>
        <w:t xml:space="preserve"> </w:t>
      </w:r>
      <w:r>
        <w:rPr>
          <w:rFonts w:cs="Arial"/>
          <w:sz w:val="24"/>
          <w:szCs w:val="24"/>
        </w:rPr>
        <w:t xml:space="preserve">NHS Resolution, </w:t>
      </w:r>
      <w:r w:rsidRPr="00993570">
        <w:rPr>
          <w:rFonts w:cs="Arial"/>
          <w:sz w:val="24"/>
          <w:szCs w:val="24"/>
        </w:rPr>
        <w:t xml:space="preserve">the Care Quality Commission, General Medical Council, </w:t>
      </w:r>
      <w:r>
        <w:rPr>
          <w:rFonts w:cs="Arial"/>
          <w:sz w:val="24"/>
          <w:szCs w:val="24"/>
        </w:rPr>
        <w:t xml:space="preserve">Nursing and Midwifery Council, </w:t>
      </w:r>
      <w:r w:rsidRPr="00993570">
        <w:rPr>
          <w:rFonts w:cs="Arial"/>
          <w:sz w:val="24"/>
          <w:szCs w:val="24"/>
        </w:rPr>
        <w:t xml:space="preserve">Audit Commission or </w:t>
      </w:r>
      <w:r w:rsidR="00441870">
        <w:rPr>
          <w:rFonts w:cs="Arial"/>
          <w:sz w:val="24"/>
          <w:szCs w:val="24"/>
        </w:rPr>
        <w:t xml:space="preserve">the Parliamentary and </w:t>
      </w:r>
      <w:r w:rsidRPr="00993570">
        <w:rPr>
          <w:rFonts w:cs="Arial"/>
          <w:sz w:val="24"/>
          <w:szCs w:val="24"/>
        </w:rPr>
        <w:t>Health Service Ombudsman</w:t>
      </w:r>
      <w:r>
        <w:rPr>
          <w:rFonts w:cs="Arial"/>
          <w:sz w:val="24"/>
          <w:szCs w:val="24"/>
        </w:rPr>
        <w:t>),</w:t>
      </w:r>
    </w:p>
    <w:p w14:paraId="6AD98D20" w14:textId="30C27B2A" w:rsidR="00C52D27" w:rsidRPr="00993570" w:rsidRDefault="00C52D27" w:rsidP="00FB403B">
      <w:pPr>
        <w:pStyle w:val="ListParagraph"/>
        <w:numPr>
          <w:ilvl w:val="0"/>
          <w:numId w:val="14"/>
        </w:numPr>
        <w:spacing w:after="0" w:line="240" w:lineRule="auto"/>
        <w:jc w:val="both"/>
        <w:rPr>
          <w:rFonts w:cs="Arial"/>
          <w:sz w:val="24"/>
          <w:szCs w:val="24"/>
        </w:rPr>
      </w:pPr>
      <w:r w:rsidRPr="00993570">
        <w:rPr>
          <w:rFonts w:cs="Arial"/>
          <w:sz w:val="24"/>
          <w:szCs w:val="24"/>
        </w:rPr>
        <w:t>Government departments</w:t>
      </w:r>
      <w:r>
        <w:rPr>
          <w:rFonts w:cs="Arial"/>
          <w:sz w:val="24"/>
          <w:szCs w:val="24"/>
        </w:rPr>
        <w:t xml:space="preserve"> for national screening programmes and other national initiatives</w:t>
      </w:r>
      <w:r w:rsidRPr="00993570">
        <w:rPr>
          <w:rFonts w:cs="Arial"/>
          <w:sz w:val="24"/>
          <w:szCs w:val="24"/>
        </w:rPr>
        <w:t xml:space="preserve"> </w:t>
      </w:r>
      <w:r>
        <w:rPr>
          <w:rFonts w:cs="Arial"/>
          <w:sz w:val="24"/>
          <w:szCs w:val="24"/>
        </w:rPr>
        <w:t>(</w:t>
      </w:r>
      <w:r w:rsidR="00FB403B">
        <w:rPr>
          <w:rFonts w:cs="Arial"/>
          <w:sz w:val="24"/>
          <w:szCs w:val="24"/>
        </w:rPr>
        <w:t>e.g.</w:t>
      </w:r>
      <w:r>
        <w:rPr>
          <w:rFonts w:cs="Arial"/>
          <w:sz w:val="24"/>
          <w:szCs w:val="24"/>
        </w:rPr>
        <w:t xml:space="preserve"> NHS England, </w:t>
      </w:r>
      <w:r w:rsidR="00441870">
        <w:rPr>
          <w:rFonts w:cs="Arial"/>
          <w:sz w:val="24"/>
          <w:szCs w:val="24"/>
        </w:rPr>
        <w:t>UK Health Security Agency,</w:t>
      </w:r>
      <w:r w:rsidRPr="00993570">
        <w:rPr>
          <w:rFonts w:cs="Arial"/>
          <w:sz w:val="24"/>
          <w:szCs w:val="24"/>
        </w:rPr>
        <w:t xml:space="preserve"> or </w:t>
      </w:r>
      <w:r>
        <w:rPr>
          <w:rFonts w:cs="Arial"/>
          <w:sz w:val="24"/>
          <w:szCs w:val="24"/>
        </w:rPr>
        <w:t xml:space="preserve">the </w:t>
      </w:r>
      <w:r w:rsidRPr="00993570">
        <w:rPr>
          <w:rFonts w:cs="Arial"/>
          <w:sz w:val="24"/>
          <w:szCs w:val="24"/>
        </w:rPr>
        <w:t>Home Office</w:t>
      </w:r>
      <w:r>
        <w:rPr>
          <w:rFonts w:cs="Arial"/>
          <w:sz w:val="24"/>
          <w:szCs w:val="24"/>
        </w:rPr>
        <w:t>), and</w:t>
      </w:r>
    </w:p>
    <w:p w14:paraId="483B3B85" w14:textId="288B9D11" w:rsidR="00FB3DB8" w:rsidRDefault="00441870" w:rsidP="00FB403B">
      <w:pPr>
        <w:pStyle w:val="ListParagraph"/>
        <w:numPr>
          <w:ilvl w:val="0"/>
          <w:numId w:val="14"/>
        </w:numPr>
        <w:spacing w:after="0" w:line="240" w:lineRule="auto"/>
        <w:jc w:val="both"/>
        <w:rPr>
          <w:rFonts w:cs="Arial"/>
          <w:sz w:val="24"/>
          <w:szCs w:val="24"/>
        </w:rPr>
      </w:pPr>
      <w:r w:rsidRPr="00FB3DB8">
        <w:rPr>
          <w:rFonts w:cs="Arial"/>
          <w:sz w:val="24"/>
          <w:szCs w:val="24"/>
        </w:rPr>
        <w:t>P</w:t>
      </w:r>
      <w:r w:rsidR="00C52D27" w:rsidRPr="00FB3DB8">
        <w:rPr>
          <w:rFonts w:cs="Arial"/>
          <w:sz w:val="24"/>
          <w:szCs w:val="24"/>
        </w:rPr>
        <w:t>olice</w:t>
      </w:r>
      <w:r>
        <w:rPr>
          <w:rFonts w:cs="Arial"/>
          <w:sz w:val="24"/>
          <w:szCs w:val="24"/>
        </w:rPr>
        <w:t xml:space="preserve"> and other </w:t>
      </w:r>
      <w:r w:rsidR="00C52D27" w:rsidRPr="00FB3DB8">
        <w:rPr>
          <w:rFonts w:cs="Arial"/>
          <w:sz w:val="24"/>
          <w:szCs w:val="24"/>
        </w:rPr>
        <w:t>emergency</w:t>
      </w:r>
      <w:r>
        <w:rPr>
          <w:rFonts w:cs="Arial"/>
          <w:sz w:val="24"/>
          <w:szCs w:val="24"/>
        </w:rPr>
        <w:t xml:space="preserve"> services, </w:t>
      </w:r>
      <w:r w:rsidR="00C52D27" w:rsidRPr="00FB3DB8">
        <w:rPr>
          <w:rFonts w:cs="Arial"/>
          <w:sz w:val="24"/>
          <w:szCs w:val="24"/>
        </w:rPr>
        <w:t xml:space="preserve">out-of-hours services, courts (including coroner's court), solicitors and tribunals and </w:t>
      </w:r>
      <w:r>
        <w:rPr>
          <w:rFonts w:cs="Arial"/>
          <w:sz w:val="24"/>
          <w:szCs w:val="24"/>
        </w:rPr>
        <w:t>national i</w:t>
      </w:r>
      <w:r w:rsidR="00C52D27" w:rsidRPr="00FB3DB8">
        <w:rPr>
          <w:rFonts w:cs="Arial"/>
          <w:sz w:val="24"/>
          <w:szCs w:val="24"/>
        </w:rPr>
        <w:t>nquiries.</w:t>
      </w:r>
    </w:p>
    <w:p w14:paraId="30FA1A7B" w14:textId="6129D217" w:rsidR="0043737B" w:rsidRPr="0043737B" w:rsidRDefault="00635B04" w:rsidP="00795687">
      <w:pPr>
        <w:pStyle w:val="pf0"/>
        <w:jc w:val="both"/>
        <w:rPr>
          <w:rFonts w:ascii="Arial" w:eastAsiaTheme="minorEastAsia" w:hAnsi="Arial" w:cs="Arial"/>
          <w:lang w:eastAsia="en-US"/>
        </w:rPr>
      </w:pPr>
      <w:r>
        <w:rPr>
          <w:rFonts w:ascii="Arial" w:eastAsiaTheme="minorEastAsia" w:hAnsi="Arial" w:cs="Arial"/>
          <w:lang w:eastAsia="en-US"/>
        </w:rPr>
        <w:t xml:space="preserve">Patient information </w:t>
      </w:r>
      <w:r w:rsidR="0043737B" w:rsidRPr="0043737B">
        <w:rPr>
          <w:rFonts w:ascii="Arial" w:eastAsiaTheme="minorEastAsia" w:hAnsi="Arial" w:cs="Arial"/>
          <w:lang w:eastAsia="en-US"/>
        </w:rPr>
        <w:t xml:space="preserve">will only be shared if it is for the provision of your care or required for our statutory function and legal obligations. </w:t>
      </w:r>
    </w:p>
    <w:p w14:paraId="5BDDA594" w14:textId="17FA7936" w:rsidR="00C52D27" w:rsidRDefault="00C52D27" w:rsidP="00795687">
      <w:pPr>
        <w:spacing w:after="0" w:line="240" w:lineRule="auto"/>
        <w:jc w:val="both"/>
        <w:rPr>
          <w:rFonts w:cs="Arial"/>
          <w:sz w:val="24"/>
          <w:szCs w:val="24"/>
        </w:rPr>
      </w:pPr>
      <w:r>
        <w:rPr>
          <w:rFonts w:cs="Arial"/>
          <w:sz w:val="24"/>
          <w:szCs w:val="24"/>
        </w:rPr>
        <w:t xml:space="preserve">The </w:t>
      </w:r>
      <w:r w:rsidR="0004538F">
        <w:rPr>
          <w:rFonts w:cs="Arial"/>
          <w:sz w:val="24"/>
          <w:szCs w:val="24"/>
        </w:rPr>
        <w:t xml:space="preserve">PCN </w:t>
      </w:r>
      <w:r>
        <w:rPr>
          <w:rFonts w:cs="Arial"/>
          <w:sz w:val="24"/>
          <w:szCs w:val="24"/>
        </w:rPr>
        <w:t>is involved in integrated care programmes working with other NHS, Local Authority, private, voluntary and charity organisations. Information about you may be shared with partners in these programmes where it is legal to do so and for the purposes of direct care.</w:t>
      </w:r>
    </w:p>
    <w:p w14:paraId="61261513" w14:textId="77777777" w:rsidR="00C52D27" w:rsidRDefault="00C52D27" w:rsidP="00795687">
      <w:pPr>
        <w:spacing w:after="0" w:line="240" w:lineRule="auto"/>
        <w:jc w:val="both"/>
        <w:rPr>
          <w:rFonts w:cs="Arial"/>
          <w:sz w:val="24"/>
          <w:szCs w:val="24"/>
        </w:rPr>
      </w:pPr>
    </w:p>
    <w:p w14:paraId="0D0372D7" w14:textId="67E7D3D5" w:rsidR="00C52D27" w:rsidRPr="000A6238" w:rsidRDefault="00C52D27" w:rsidP="00795687">
      <w:pPr>
        <w:spacing w:after="0" w:line="240" w:lineRule="auto"/>
        <w:jc w:val="both"/>
        <w:rPr>
          <w:rFonts w:cs="Arial"/>
          <w:sz w:val="24"/>
          <w:szCs w:val="24"/>
        </w:rPr>
      </w:pPr>
      <w:r>
        <w:rPr>
          <w:rFonts w:cs="Arial"/>
          <w:sz w:val="24"/>
          <w:szCs w:val="24"/>
        </w:rPr>
        <w:t>Any disclosures will be considered on a case-by-case basis to determine if they are appropriate and what the legal basis is for sharing</w:t>
      </w:r>
      <w:r w:rsidR="00315BFC">
        <w:rPr>
          <w:rFonts w:cs="Arial"/>
          <w:sz w:val="24"/>
          <w:szCs w:val="24"/>
        </w:rPr>
        <w:t xml:space="preserve">. </w:t>
      </w:r>
      <w:r>
        <w:rPr>
          <w:rFonts w:cs="Arial"/>
          <w:sz w:val="24"/>
          <w:szCs w:val="24"/>
        </w:rPr>
        <w:t>If the sharing goes ahead, only the minimum personal data necessary for the specific purposes and circumstances will be shared, with all suitable security controls in place</w:t>
      </w:r>
      <w:r w:rsidR="00315BFC">
        <w:rPr>
          <w:rFonts w:cs="Arial"/>
          <w:sz w:val="24"/>
          <w:szCs w:val="24"/>
        </w:rPr>
        <w:t xml:space="preserve">. </w:t>
      </w:r>
      <w:r>
        <w:rPr>
          <w:rFonts w:cs="Arial"/>
          <w:sz w:val="24"/>
          <w:szCs w:val="24"/>
        </w:rPr>
        <w:t>Any organisations receiving person-identifiable information from us are legally obligated to protect it.</w:t>
      </w:r>
    </w:p>
    <w:p w14:paraId="58595C06" w14:textId="77777777" w:rsidR="00C52D27" w:rsidRPr="00993570" w:rsidRDefault="00C52D27" w:rsidP="00795687">
      <w:pPr>
        <w:spacing w:after="0" w:line="240" w:lineRule="auto"/>
        <w:jc w:val="both"/>
        <w:rPr>
          <w:rFonts w:cs="Arial"/>
          <w:sz w:val="24"/>
          <w:szCs w:val="24"/>
        </w:rPr>
      </w:pPr>
    </w:p>
    <w:p w14:paraId="772C3BAD" w14:textId="0F98750E" w:rsidR="00C52D27" w:rsidRDefault="00C52D27" w:rsidP="00795687">
      <w:pPr>
        <w:spacing w:after="0" w:line="240" w:lineRule="auto"/>
        <w:jc w:val="both"/>
        <w:rPr>
          <w:rFonts w:cs="Arial"/>
          <w:sz w:val="24"/>
          <w:szCs w:val="24"/>
        </w:rPr>
      </w:pPr>
      <w:r>
        <w:rPr>
          <w:rFonts w:cs="Arial"/>
          <w:sz w:val="24"/>
          <w:szCs w:val="24"/>
        </w:rPr>
        <w:t xml:space="preserve">The </w:t>
      </w:r>
      <w:r w:rsidR="00212AAA">
        <w:rPr>
          <w:rFonts w:cs="Arial"/>
          <w:sz w:val="24"/>
          <w:szCs w:val="24"/>
        </w:rPr>
        <w:t>PCN</w:t>
      </w:r>
      <w:r w:rsidR="00212AAA" w:rsidRPr="00993570">
        <w:rPr>
          <w:rFonts w:cs="Arial"/>
          <w:sz w:val="24"/>
          <w:szCs w:val="24"/>
        </w:rPr>
        <w:t xml:space="preserve"> </w:t>
      </w:r>
      <w:r w:rsidRPr="00993570">
        <w:rPr>
          <w:rFonts w:cs="Arial"/>
          <w:sz w:val="24"/>
          <w:szCs w:val="24"/>
        </w:rPr>
        <w:t xml:space="preserve">will not share your information for marketing, social </w:t>
      </w:r>
      <w:r w:rsidR="00441870" w:rsidRPr="00993570">
        <w:rPr>
          <w:rFonts w:cs="Arial"/>
          <w:sz w:val="24"/>
          <w:szCs w:val="24"/>
        </w:rPr>
        <w:t>media,</w:t>
      </w:r>
      <w:r w:rsidRPr="00993570">
        <w:rPr>
          <w:rFonts w:cs="Arial"/>
          <w:sz w:val="24"/>
          <w:szCs w:val="24"/>
        </w:rPr>
        <w:t xml:space="preserve"> or insurance purposes unless</w:t>
      </w:r>
      <w:r>
        <w:rPr>
          <w:rFonts w:cs="Arial"/>
          <w:sz w:val="24"/>
          <w:szCs w:val="24"/>
        </w:rPr>
        <w:t xml:space="preserve"> it has</w:t>
      </w:r>
      <w:r w:rsidRPr="00993570">
        <w:rPr>
          <w:rFonts w:cs="Arial"/>
          <w:sz w:val="24"/>
          <w:szCs w:val="24"/>
        </w:rPr>
        <w:t xml:space="preserve"> your consent to do so</w:t>
      </w:r>
      <w:r w:rsidR="00315BFC">
        <w:rPr>
          <w:rFonts w:cs="Arial"/>
          <w:sz w:val="24"/>
          <w:szCs w:val="24"/>
        </w:rPr>
        <w:t xml:space="preserve">. </w:t>
      </w:r>
      <w:r>
        <w:rPr>
          <w:rFonts w:cs="Arial"/>
          <w:sz w:val="24"/>
          <w:szCs w:val="24"/>
        </w:rPr>
        <w:t>If you do consent to this, you have t</w:t>
      </w:r>
      <w:r w:rsidRPr="00FD7F66">
        <w:rPr>
          <w:rFonts w:cs="Arial"/>
          <w:sz w:val="24"/>
          <w:szCs w:val="24"/>
        </w:rPr>
        <w:t>he right to withdraw your consen</w:t>
      </w:r>
      <w:r>
        <w:rPr>
          <w:rFonts w:cs="Arial"/>
          <w:sz w:val="24"/>
          <w:szCs w:val="24"/>
        </w:rPr>
        <w:t>t to the processing at any time.</w:t>
      </w:r>
    </w:p>
    <w:p w14:paraId="76FA5275" w14:textId="77777777" w:rsidR="00C52D27" w:rsidRDefault="00C52D27" w:rsidP="00306D09">
      <w:pPr>
        <w:spacing w:after="0" w:line="240" w:lineRule="auto"/>
        <w:jc w:val="both"/>
        <w:rPr>
          <w:rFonts w:cs="Arial"/>
          <w:sz w:val="24"/>
          <w:szCs w:val="24"/>
        </w:rPr>
      </w:pPr>
    </w:p>
    <w:p w14:paraId="22296954" w14:textId="203BF41E" w:rsidR="00497F6A" w:rsidRPr="009606FE" w:rsidRDefault="00C52D27" w:rsidP="00497F6A">
      <w:pPr>
        <w:spacing w:after="0" w:line="240" w:lineRule="auto"/>
        <w:jc w:val="both"/>
        <w:rPr>
          <w:rFonts w:cs="Arial"/>
          <w:sz w:val="24"/>
          <w:szCs w:val="24"/>
        </w:rPr>
      </w:pPr>
      <w:r>
        <w:rPr>
          <w:rFonts w:cs="Arial"/>
          <w:sz w:val="24"/>
          <w:szCs w:val="24"/>
        </w:rPr>
        <w:t>Information provided under the Freedom of Information Act 2000 will not include person-identifiable details about patients.</w:t>
      </w:r>
    </w:p>
    <w:p w14:paraId="6394CE60" w14:textId="77777777" w:rsidR="006777A9" w:rsidRPr="006777A9" w:rsidRDefault="006777A9" w:rsidP="006777A9">
      <w:pPr>
        <w:spacing w:after="0" w:line="240" w:lineRule="auto"/>
        <w:jc w:val="both"/>
        <w:rPr>
          <w:rFonts w:cs="Arial"/>
          <w:sz w:val="24"/>
          <w:szCs w:val="24"/>
        </w:rPr>
      </w:pPr>
    </w:p>
    <w:p w14:paraId="18553D83" w14:textId="6A483C09" w:rsidR="00632A95" w:rsidRPr="001C5C4A" w:rsidRDefault="00632A95" w:rsidP="001C5C4A">
      <w:pPr>
        <w:pStyle w:val="Heading1"/>
        <w:spacing w:before="0" w:line="240" w:lineRule="auto"/>
        <w:rPr>
          <w:rStyle w:val="normaltextrun"/>
          <w:color w:val="0070C0"/>
          <w:sz w:val="28"/>
          <w:bdr w:val="none" w:sz="0" w:space="0" w:color="auto" w:frame="1"/>
        </w:rPr>
      </w:pPr>
      <w:bookmarkStart w:id="20" w:name="_Toc199487021"/>
      <w:bookmarkStart w:id="21" w:name="_Toc199487240"/>
      <w:r w:rsidRPr="001C5C4A">
        <w:rPr>
          <w:rStyle w:val="normaltextrun"/>
          <w:color w:val="0070C0"/>
          <w:sz w:val="28"/>
          <w:bdr w:val="none" w:sz="0" w:space="0" w:color="auto" w:frame="1"/>
        </w:rPr>
        <w:lastRenderedPageBreak/>
        <w:t xml:space="preserve">GP </w:t>
      </w:r>
      <w:r w:rsidR="00037711" w:rsidRPr="001C5C4A">
        <w:rPr>
          <w:rStyle w:val="normaltextrun"/>
          <w:color w:val="0070C0"/>
          <w:sz w:val="28"/>
          <w:bdr w:val="none" w:sz="0" w:space="0" w:color="auto" w:frame="1"/>
        </w:rPr>
        <w:t>C</w:t>
      </w:r>
      <w:r w:rsidRPr="001C5C4A">
        <w:rPr>
          <w:rStyle w:val="normaltextrun"/>
          <w:color w:val="0070C0"/>
          <w:sz w:val="28"/>
          <w:bdr w:val="none" w:sz="0" w:space="0" w:color="auto" w:frame="1"/>
        </w:rPr>
        <w:t xml:space="preserve">onnect </w:t>
      </w:r>
      <w:r w:rsidR="00037711" w:rsidRPr="001C5C4A">
        <w:rPr>
          <w:rStyle w:val="normaltextrun"/>
          <w:color w:val="0070C0"/>
          <w:sz w:val="28"/>
          <w:bdr w:val="none" w:sz="0" w:space="0" w:color="auto" w:frame="1"/>
        </w:rPr>
        <w:t>S</w:t>
      </w:r>
      <w:r w:rsidRPr="001C5C4A">
        <w:rPr>
          <w:rStyle w:val="normaltextrun"/>
          <w:color w:val="0070C0"/>
          <w:sz w:val="28"/>
          <w:bdr w:val="none" w:sz="0" w:space="0" w:color="auto" w:frame="1"/>
        </w:rPr>
        <w:t>ervice</w:t>
      </w:r>
      <w:bookmarkEnd w:id="20"/>
      <w:bookmarkEnd w:id="21"/>
    </w:p>
    <w:p w14:paraId="63D4437C" w14:textId="77777777" w:rsidR="006777A9" w:rsidRPr="006777A9" w:rsidRDefault="006777A9" w:rsidP="006777A9">
      <w:pPr>
        <w:keepNext/>
        <w:spacing w:after="0" w:line="240" w:lineRule="auto"/>
        <w:jc w:val="both"/>
        <w:rPr>
          <w:rFonts w:eastAsiaTheme="minorHAnsi" w:cs="Arial"/>
          <w:b/>
          <w:bCs/>
          <w:color w:val="365F91" w:themeColor="accent1" w:themeShade="BF"/>
          <w:sz w:val="16"/>
          <w:szCs w:val="16"/>
        </w:rPr>
      </w:pPr>
    </w:p>
    <w:p w14:paraId="5B86377A" w14:textId="762B014E" w:rsidR="00A76F9D" w:rsidRPr="00CF5D7D" w:rsidRDefault="00A76F9D" w:rsidP="00306D09">
      <w:pPr>
        <w:pStyle w:val="nhsd-t-body"/>
        <w:spacing w:before="0" w:beforeAutospacing="0" w:after="0" w:afterAutospacing="0"/>
        <w:jc w:val="both"/>
        <w:rPr>
          <w:rFonts w:ascii="Arial" w:eastAsiaTheme="minorEastAsia" w:hAnsi="Arial" w:cs="Arial"/>
          <w:lang w:eastAsia="en-US"/>
        </w:rPr>
      </w:pPr>
      <w:r w:rsidRPr="00CF5D7D">
        <w:rPr>
          <w:rFonts w:ascii="Arial" w:eastAsiaTheme="minorEastAsia" w:hAnsi="Arial" w:cs="Arial"/>
          <w:lang w:eastAsia="en-US"/>
        </w:rPr>
        <w:t>GP Connect makes patient information available to all appropriate clinicians when and where they need it, to support direct patients care, leading to improvements in both care and outcomes.</w:t>
      </w:r>
      <w:r w:rsidR="00C36502" w:rsidRPr="00CF5D7D">
        <w:rPr>
          <w:rFonts w:ascii="Arial" w:eastAsiaTheme="minorEastAsia" w:hAnsi="Arial" w:cs="Arial"/>
          <w:lang w:eastAsia="en-US"/>
        </w:rPr>
        <w:t xml:space="preserve"> </w:t>
      </w:r>
      <w:r w:rsidRPr="00CF5D7D">
        <w:rPr>
          <w:rFonts w:ascii="Arial" w:eastAsiaTheme="minorEastAsia" w:hAnsi="Arial" w:cs="Arial"/>
          <w:lang w:eastAsia="en-US"/>
        </w:rPr>
        <w:t>GP Connect is not used for any purpose other than direct care.</w:t>
      </w:r>
    </w:p>
    <w:p w14:paraId="2CE300BA" w14:textId="77777777" w:rsidR="00CF5D7D" w:rsidRPr="00CF5D7D" w:rsidRDefault="00CF5D7D" w:rsidP="00306D09">
      <w:pPr>
        <w:pStyle w:val="nhsd-t-body"/>
        <w:spacing w:before="0" w:beforeAutospacing="0" w:after="0" w:afterAutospacing="0"/>
        <w:jc w:val="both"/>
        <w:rPr>
          <w:rFonts w:ascii="Arial" w:eastAsiaTheme="minorEastAsia" w:hAnsi="Arial" w:cs="Arial"/>
          <w:lang w:eastAsia="en-US"/>
        </w:rPr>
      </w:pPr>
    </w:p>
    <w:p w14:paraId="633ABE43" w14:textId="010E64C1" w:rsidR="0057335A" w:rsidRPr="0057335A" w:rsidRDefault="00A76F9D" w:rsidP="00306D09">
      <w:pPr>
        <w:pStyle w:val="nhsd-t-body"/>
        <w:spacing w:before="0" w:beforeAutospacing="0" w:after="0" w:afterAutospacing="0"/>
        <w:jc w:val="both"/>
        <w:rPr>
          <w:rFonts w:ascii="Arial" w:eastAsiaTheme="minorEastAsia" w:hAnsi="Arial" w:cs="Arial"/>
          <w:lang w:eastAsia="en-US"/>
        </w:rPr>
      </w:pPr>
      <w:r w:rsidRPr="00CF5D7D">
        <w:rPr>
          <w:rFonts w:ascii="Arial" w:eastAsiaTheme="minorEastAsia" w:hAnsi="Arial" w:cs="Arial"/>
          <w:lang w:eastAsia="en-US"/>
        </w:rPr>
        <w:t>Authorised Clinicians such as GPs, NHS 111 Clinicians, Care Home Nurses (if you are in a Care Home), Secondary Care</w:t>
      </w:r>
      <w:r w:rsidR="00A31087">
        <w:rPr>
          <w:rFonts w:ascii="Arial" w:eastAsiaTheme="minorEastAsia" w:hAnsi="Arial" w:cs="Arial"/>
          <w:lang w:eastAsia="en-US"/>
        </w:rPr>
        <w:t xml:space="preserve"> (Hospital)</w:t>
      </w:r>
      <w:r w:rsidRPr="00CF5D7D">
        <w:rPr>
          <w:rFonts w:ascii="Arial" w:eastAsiaTheme="minorEastAsia" w:hAnsi="Arial" w:cs="Arial"/>
          <w:lang w:eastAsia="en-US"/>
        </w:rPr>
        <w:t xml:space="preserve"> Trusts, Social Care Clinicians are able to access the GP records of the patients they are treating via a secure NHS </w:t>
      </w:r>
      <w:r w:rsidR="00977D82" w:rsidRPr="00CF5D7D">
        <w:rPr>
          <w:rFonts w:ascii="Arial" w:eastAsiaTheme="minorEastAsia" w:hAnsi="Arial" w:cs="Arial"/>
          <w:lang w:eastAsia="en-US"/>
        </w:rPr>
        <w:t>England (previously NHS Digital)</w:t>
      </w:r>
      <w:r w:rsidRPr="00CF5D7D">
        <w:rPr>
          <w:rFonts w:ascii="Arial" w:eastAsiaTheme="minorEastAsia" w:hAnsi="Arial" w:cs="Arial"/>
          <w:lang w:eastAsia="en-US"/>
        </w:rPr>
        <w:t xml:space="preserve"> service called GP connect.</w:t>
      </w:r>
      <w:r w:rsidRPr="0057335A">
        <w:rPr>
          <w:rFonts w:ascii="Arial" w:eastAsiaTheme="minorEastAsia" w:hAnsi="Arial" w:cs="Arial"/>
          <w:lang w:eastAsia="en-US"/>
        </w:rPr>
        <w:t> </w:t>
      </w:r>
    </w:p>
    <w:p w14:paraId="69B55FE6" w14:textId="77777777" w:rsidR="005174E8" w:rsidRDefault="005174E8" w:rsidP="0057335A">
      <w:pPr>
        <w:pStyle w:val="nhsd-t-body"/>
        <w:spacing w:before="0" w:beforeAutospacing="0" w:after="0" w:afterAutospacing="0"/>
        <w:rPr>
          <w:rFonts w:ascii="Arial" w:eastAsiaTheme="minorEastAsia" w:hAnsi="Arial" w:cs="Arial"/>
          <w:lang w:eastAsia="en-US"/>
        </w:rPr>
      </w:pPr>
    </w:p>
    <w:p w14:paraId="365C3B0A" w14:textId="77777777" w:rsidR="00D06666" w:rsidRDefault="00D06666" w:rsidP="0057335A">
      <w:pPr>
        <w:pStyle w:val="nhsd-t-body"/>
        <w:spacing w:before="0" w:beforeAutospacing="0" w:after="0" w:afterAutospacing="0"/>
        <w:rPr>
          <w:rFonts w:ascii="Arial" w:eastAsiaTheme="minorEastAsia" w:hAnsi="Arial" w:cs="Arial"/>
          <w:lang w:eastAsia="en-US"/>
        </w:rPr>
      </w:pPr>
    </w:p>
    <w:p w14:paraId="26B9E25E" w14:textId="5C77BBEE" w:rsidR="005174E8" w:rsidRPr="001C5C4A" w:rsidRDefault="006F4AC4" w:rsidP="001C5C4A">
      <w:pPr>
        <w:pStyle w:val="Heading1"/>
        <w:spacing w:before="0" w:line="240" w:lineRule="auto"/>
        <w:rPr>
          <w:rStyle w:val="normaltextrun"/>
          <w:color w:val="0070C0"/>
          <w:sz w:val="28"/>
          <w:bdr w:val="none" w:sz="0" w:space="0" w:color="auto" w:frame="1"/>
        </w:rPr>
      </w:pPr>
      <w:bookmarkStart w:id="22" w:name="_Toc199487022"/>
      <w:bookmarkStart w:id="23" w:name="_Toc199487241"/>
      <w:r w:rsidRPr="001C5C4A">
        <w:rPr>
          <w:rStyle w:val="normaltextrun"/>
          <w:color w:val="0070C0"/>
          <w:sz w:val="28"/>
          <w:bdr w:val="none" w:sz="0" w:space="0" w:color="auto" w:frame="1"/>
        </w:rPr>
        <w:t>National Care Records Services</w:t>
      </w:r>
      <w:bookmarkEnd w:id="22"/>
      <w:bookmarkEnd w:id="23"/>
      <w:r w:rsidRPr="001C5C4A">
        <w:rPr>
          <w:rStyle w:val="normaltextrun"/>
          <w:color w:val="0070C0"/>
          <w:sz w:val="28"/>
          <w:bdr w:val="none" w:sz="0" w:space="0" w:color="auto" w:frame="1"/>
        </w:rPr>
        <w:t xml:space="preserve"> </w:t>
      </w:r>
    </w:p>
    <w:p w14:paraId="4EB07E77" w14:textId="77777777" w:rsidR="00D31983" w:rsidRPr="00D31983" w:rsidRDefault="00D31983" w:rsidP="00D31983">
      <w:pPr>
        <w:keepNext/>
        <w:spacing w:after="0" w:line="240" w:lineRule="auto"/>
        <w:jc w:val="both"/>
        <w:rPr>
          <w:rFonts w:eastAsiaTheme="minorHAnsi" w:cs="Arial"/>
          <w:b/>
          <w:bCs/>
          <w:color w:val="365F91" w:themeColor="accent1" w:themeShade="BF"/>
          <w:sz w:val="16"/>
          <w:szCs w:val="16"/>
        </w:rPr>
      </w:pPr>
    </w:p>
    <w:p w14:paraId="2814A4DA" w14:textId="0A57B485" w:rsidR="001E2F05" w:rsidRPr="000432B0" w:rsidRDefault="00D604F2" w:rsidP="00D31983">
      <w:pPr>
        <w:pStyle w:val="nhsd-t-body"/>
        <w:spacing w:before="0" w:beforeAutospacing="0" w:after="0" w:afterAutospacing="0"/>
        <w:jc w:val="both"/>
        <w:rPr>
          <w:rFonts w:ascii="Arial" w:eastAsiaTheme="minorEastAsia" w:hAnsi="Arial" w:cs="Arial"/>
          <w:lang w:eastAsia="en-US"/>
        </w:rPr>
      </w:pPr>
      <w:r w:rsidRPr="000432B0">
        <w:rPr>
          <w:rFonts w:ascii="Arial" w:eastAsiaTheme="minorEastAsia" w:hAnsi="Arial" w:cs="Arial"/>
          <w:lang w:eastAsia="en-US"/>
        </w:rPr>
        <w:t>National Care</w:t>
      </w:r>
      <w:r w:rsidR="007C3A99" w:rsidRPr="000432B0">
        <w:rPr>
          <w:rFonts w:ascii="Arial" w:eastAsiaTheme="minorEastAsia" w:hAnsi="Arial" w:cs="Arial"/>
          <w:lang w:eastAsia="en-US"/>
        </w:rPr>
        <w:t xml:space="preserve"> Records Service (</w:t>
      </w:r>
      <w:r w:rsidR="000432B0" w:rsidRPr="000432B0">
        <w:rPr>
          <w:rFonts w:ascii="Arial" w:eastAsiaTheme="minorEastAsia" w:hAnsi="Arial" w:cs="Arial"/>
          <w:lang w:eastAsia="en-US"/>
        </w:rPr>
        <w:t>NCRS) replaced</w:t>
      </w:r>
      <w:r w:rsidR="009273B5" w:rsidRPr="000432B0">
        <w:rPr>
          <w:rFonts w:ascii="Arial" w:eastAsiaTheme="minorEastAsia" w:hAnsi="Arial" w:cs="Arial"/>
          <w:lang w:eastAsia="en-US"/>
        </w:rPr>
        <w:t xml:space="preserve"> Summary Care Record (SCR) </w:t>
      </w:r>
      <w:r w:rsidR="00B0061F" w:rsidRPr="000432B0">
        <w:rPr>
          <w:rFonts w:ascii="Arial" w:eastAsiaTheme="minorEastAsia" w:hAnsi="Arial" w:cs="Arial"/>
          <w:lang w:eastAsia="en-US"/>
        </w:rPr>
        <w:t>during 2023</w:t>
      </w:r>
      <w:r w:rsidRPr="000432B0">
        <w:rPr>
          <w:rFonts w:ascii="Arial" w:eastAsiaTheme="minorEastAsia" w:hAnsi="Arial" w:cs="Arial"/>
          <w:lang w:eastAsia="en-US"/>
        </w:rPr>
        <w:t xml:space="preserve">, NCRS </w:t>
      </w:r>
      <w:r w:rsidR="001E2F05" w:rsidRPr="000432B0">
        <w:rPr>
          <w:rFonts w:ascii="Arial" w:eastAsiaTheme="minorEastAsia" w:hAnsi="Arial" w:cs="Arial"/>
          <w:lang w:eastAsia="en-US"/>
        </w:rPr>
        <w:t>is a service that allows health and social care professionals to access and update a range of patient and safeguarding information across regional Integrated Care Services (ICS) boundaries.</w:t>
      </w:r>
    </w:p>
    <w:p w14:paraId="06BDA7D3" w14:textId="77777777" w:rsidR="00235236" w:rsidRDefault="00235236" w:rsidP="005174E8">
      <w:pPr>
        <w:keepNext/>
        <w:spacing w:after="0" w:line="240" w:lineRule="auto"/>
        <w:jc w:val="both"/>
        <w:rPr>
          <w:rFonts w:cs="Arial"/>
          <w:sz w:val="24"/>
          <w:szCs w:val="24"/>
        </w:rPr>
      </w:pPr>
    </w:p>
    <w:p w14:paraId="2932BA3E" w14:textId="052F4248" w:rsidR="000003D4" w:rsidRPr="00D06666" w:rsidRDefault="009E195E" w:rsidP="00771FAE">
      <w:pPr>
        <w:keepNext/>
        <w:spacing w:after="0" w:line="240" w:lineRule="auto"/>
        <w:jc w:val="both"/>
        <w:rPr>
          <w:rFonts w:cs="Arial"/>
          <w:sz w:val="24"/>
          <w:szCs w:val="24"/>
        </w:rPr>
      </w:pPr>
      <w:r w:rsidRPr="000432B0">
        <w:rPr>
          <w:rFonts w:cs="Arial"/>
          <w:sz w:val="24"/>
          <w:szCs w:val="24"/>
        </w:rPr>
        <w:t xml:space="preserve">NCRS </w:t>
      </w:r>
      <w:r w:rsidR="0065141E" w:rsidRPr="000432B0">
        <w:rPr>
          <w:rFonts w:cs="Arial"/>
          <w:sz w:val="24"/>
          <w:szCs w:val="24"/>
        </w:rPr>
        <w:t xml:space="preserve">enables </w:t>
      </w:r>
      <w:r w:rsidR="005A60C4" w:rsidRPr="000432B0">
        <w:rPr>
          <w:rFonts w:cs="Arial"/>
          <w:sz w:val="24"/>
          <w:szCs w:val="24"/>
        </w:rPr>
        <w:t>healthcare professionals</w:t>
      </w:r>
      <w:r w:rsidR="0065141E" w:rsidRPr="000432B0">
        <w:rPr>
          <w:rFonts w:cs="Arial"/>
          <w:sz w:val="24"/>
          <w:szCs w:val="24"/>
        </w:rPr>
        <w:t xml:space="preserve">, in any health or care setting, to access a </w:t>
      </w:r>
      <w:r w:rsidR="000432B0" w:rsidRPr="000432B0">
        <w:rPr>
          <w:rFonts w:cs="Arial"/>
          <w:sz w:val="24"/>
          <w:szCs w:val="24"/>
        </w:rPr>
        <w:t xml:space="preserve">summary of health and care </w:t>
      </w:r>
      <w:r w:rsidR="0065141E" w:rsidRPr="000432B0">
        <w:rPr>
          <w:rFonts w:cs="Arial"/>
          <w:sz w:val="24"/>
          <w:szCs w:val="24"/>
        </w:rPr>
        <w:t>information to support that patient’s direct care.</w:t>
      </w:r>
    </w:p>
    <w:p w14:paraId="1B91D09F" w14:textId="77777777" w:rsidR="00F42A37" w:rsidRDefault="00F42A37" w:rsidP="0036300F">
      <w:pPr>
        <w:keepNext/>
        <w:spacing w:after="0" w:line="240" w:lineRule="auto"/>
        <w:jc w:val="both"/>
        <w:rPr>
          <w:rFonts w:eastAsiaTheme="minorHAnsi" w:cs="Arial"/>
          <w:b/>
          <w:bCs/>
          <w:color w:val="365F91" w:themeColor="accent1" w:themeShade="BF"/>
          <w:sz w:val="24"/>
          <w:szCs w:val="24"/>
        </w:rPr>
      </w:pPr>
    </w:p>
    <w:p w14:paraId="556A4D05" w14:textId="77777777" w:rsidR="00D06666" w:rsidRPr="009606FE" w:rsidRDefault="00D06666" w:rsidP="0036300F">
      <w:pPr>
        <w:keepNext/>
        <w:spacing w:after="0" w:line="240" w:lineRule="auto"/>
        <w:jc w:val="both"/>
        <w:rPr>
          <w:rFonts w:eastAsiaTheme="minorHAnsi" w:cs="Arial"/>
          <w:b/>
          <w:bCs/>
          <w:color w:val="365F91" w:themeColor="accent1" w:themeShade="BF"/>
          <w:sz w:val="24"/>
          <w:szCs w:val="24"/>
        </w:rPr>
      </w:pPr>
    </w:p>
    <w:p w14:paraId="3A4E48AE" w14:textId="65C1395A" w:rsidR="00632A95" w:rsidRPr="001C5C4A" w:rsidRDefault="00632A95" w:rsidP="001C5C4A">
      <w:pPr>
        <w:pStyle w:val="Heading1"/>
        <w:spacing w:before="0" w:line="240" w:lineRule="auto"/>
        <w:rPr>
          <w:rStyle w:val="normaltextrun"/>
          <w:color w:val="0070C0"/>
          <w:sz w:val="28"/>
          <w:bdr w:val="none" w:sz="0" w:space="0" w:color="auto" w:frame="1"/>
        </w:rPr>
      </w:pPr>
      <w:bookmarkStart w:id="24" w:name="_Toc199487023"/>
      <w:bookmarkStart w:id="25" w:name="_Toc199487242"/>
      <w:r w:rsidRPr="001C5C4A">
        <w:rPr>
          <w:rStyle w:val="normaltextrun"/>
          <w:color w:val="0070C0"/>
          <w:sz w:val="28"/>
          <w:bdr w:val="none" w:sz="0" w:space="0" w:color="auto" w:frame="1"/>
        </w:rPr>
        <w:t xml:space="preserve">Risk </w:t>
      </w:r>
      <w:r w:rsidR="0036300F" w:rsidRPr="001C5C4A">
        <w:rPr>
          <w:rStyle w:val="normaltextrun"/>
          <w:color w:val="0070C0"/>
          <w:sz w:val="28"/>
          <w:bdr w:val="none" w:sz="0" w:space="0" w:color="auto" w:frame="1"/>
        </w:rPr>
        <w:t>S</w:t>
      </w:r>
      <w:r w:rsidRPr="001C5C4A">
        <w:rPr>
          <w:rStyle w:val="normaltextrun"/>
          <w:color w:val="0070C0"/>
          <w:sz w:val="28"/>
          <w:bdr w:val="none" w:sz="0" w:space="0" w:color="auto" w:frame="1"/>
        </w:rPr>
        <w:t>tratification</w:t>
      </w:r>
      <w:bookmarkEnd w:id="24"/>
      <w:bookmarkEnd w:id="25"/>
    </w:p>
    <w:p w14:paraId="23E7D0AC" w14:textId="77777777" w:rsidR="006F0CD3" w:rsidRPr="001C5C4A" w:rsidRDefault="006F0CD3" w:rsidP="006F0CD3">
      <w:pPr>
        <w:keepNext/>
        <w:spacing w:after="0" w:line="240" w:lineRule="auto"/>
        <w:jc w:val="both"/>
        <w:rPr>
          <w:rFonts w:cs="Arial"/>
          <w:sz w:val="16"/>
          <w:szCs w:val="16"/>
        </w:rPr>
      </w:pPr>
    </w:p>
    <w:p w14:paraId="1B109A74" w14:textId="41091273" w:rsidR="00654B6E" w:rsidRDefault="00CA24F1" w:rsidP="00795687">
      <w:pPr>
        <w:spacing w:after="0" w:line="240" w:lineRule="auto"/>
        <w:jc w:val="both"/>
        <w:rPr>
          <w:rFonts w:cs="Arial"/>
          <w:sz w:val="24"/>
          <w:szCs w:val="24"/>
        </w:rPr>
      </w:pPr>
      <w:r w:rsidRPr="00CA24F1">
        <w:rPr>
          <w:rFonts w:cs="Arial"/>
          <w:sz w:val="24"/>
          <w:szCs w:val="24"/>
        </w:rPr>
        <w:t xml:space="preserve">Risk stratification is a process that we use in the </w:t>
      </w:r>
      <w:r w:rsidR="00E61F70">
        <w:rPr>
          <w:rFonts w:cs="Arial"/>
          <w:sz w:val="24"/>
          <w:szCs w:val="24"/>
        </w:rPr>
        <w:t>PCN</w:t>
      </w:r>
      <w:r w:rsidR="00E61F70" w:rsidRPr="00CA24F1">
        <w:rPr>
          <w:rFonts w:cs="Arial"/>
          <w:sz w:val="24"/>
          <w:szCs w:val="24"/>
        </w:rPr>
        <w:t xml:space="preserve"> </w:t>
      </w:r>
      <w:r w:rsidRPr="00CA24F1">
        <w:rPr>
          <w:rFonts w:cs="Arial"/>
          <w:sz w:val="24"/>
          <w:szCs w:val="24"/>
        </w:rPr>
        <w:t>to assist in identifying and caring for patients with long term health conditions</w:t>
      </w:r>
      <w:r w:rsidR="00913FA9">
        <w:rPr>
          <w:rFonts w:cs="Arial"/>
          <w:sz w:val="24"/>
          <w:szCs w:val="24"/>
        </w:rPr>
        <w:t xml:space="preserve"> </w:t>
      </w:r>
      <w:r w:rsidR="00913FA9" w:rsidRPr="004F7039">
        <w:rPr>
          <w:rFonts w:cs="Arial"/>
          <w:sz w:val="24"/>
          <w:szCs w:val="24"/>
        </w:rPr>
        <w:t xml:space="preserve">e.g. cancer, </w:t>
      </w:r>
      <w:r w:rsidR="00913FA9">
        <w:rPr>
          <w:rFonts w:cs="Arial"/>
          <w:sz w:val="24"/>
          <w:szCs w:val="24"/>
        </w:rPr>
        <w:t>c</w:t>
      </w:r>
      <w:r w:rsidR="00913FA9" w:rsidRPr="00E145B3">
        <w:rPr>
          <w:rFonts w:cs="Arial"/>
          <w:sz w:val="24"/>
          <w:szCs w:val="24"/>
        </w:rPr>
        <w:t xml:space="preserve">hronic obstructive pulmonary disease </w:t>
      </w:r>
      <w:r w:rsidR="00913FA9">
        <w:rPr>
          <w:rFonts w:cs="Arial"/>
          <w:sz w:val="24"/>
          <w:szCs w:val="24"/>
        </w:rPr>
        <w:t>(</w:t>
      </w:r>
      <w:r w:rsidR="00913FA9" w:rsidRPr="004F7039">
        <w:rPr>
          <w:rFonts w:cs="Arial"/>
          <w:sz w:val="24"/>
          <w:szCs w:val="24"/>
        </w:rPr>
        <w:t>COPD</w:t>
      </w:r>
      <w:r w:rsidR="00913FA9">
        <w:rPr>
          <w:rFonts w:cs="Arial"/>
          <w:sz w:val="24"/>
          <w:szCs w:val="24"/>
        </w:rPr>
        <w:t>)</w:t>
      </w:r>
      <w:r w:rsidR="00913FA9" w:rsidRPr="004F7039">
        <w:rPr>
          <w:rFonts w:cs="Arial"/>
          <w:sz w:val="24"/>
          <w:szCs w:val="24"/>
        </w:rPr>
        <w:t>, diabetes, etc</w:t>
      </w:r>
      <w:r w:rsidRPr="00CA24F1">
        <w:rPr>
          <w:rFonts w:cs="Arial"/>
          <w:sz w:val="24"/>
          <w:szCs w:val="24"/>
        </w:rPr>
        <w:t xml:space="preserve"> and patients who are at high risk of emergency hospital admission</w:t>
      </w:r>
      <w:r w:rsidR="004E1400">
        <w:rPr>
          <w:rFonts w:cs="Arial"/>
          <w:sz w:val="24"/>
          <w:szCs w:val="24"/>
        </w:rPr>
        <w:t xml:space="preserve">. </w:t>
      </w:r>
    </w:p>
    <w:p w14:paraId="6885596C" w14:textId="77777777" w:rsidR="00884BAF" w:rsidRDefault="00884BAF" w:rsidP="00795687">
      <w:pPr>
        <w:spacing w:after="0" w:line="240" w:lineRule="auto"/>
        <w:jc w:val="both"/>
        <w:rPr>
          <w:rFonts w:cs="Arial"/>
          <w:sz w:val="24"/>
          <w:szCs w:val="24"/>
        </w:rPr>
      </w:pPr>
    </w:p>
    <w:p w14:paraId="433CC17F" w14:textId="2A5F3072" w:rsidR="00884BAF" w:rsidRDefault="00884BAF" w:rsidP="00795687">
      <w:pPr>
        <w:spacing w:after="0" w:line="240" w:lineRule="auto"/>
        <w:jc w:val="both"/>
        <w:rPr>
          <w:rFonts w:cs="Arial"/>
          <w:sz w:val="24"/>
          <w:szCs w:val="24"/>
        </w:rPr>
      </w:pPr>
      <w:r>
        <w:rPr>
          <w:rFonts w:cs="Arial"/>
          <w:sz w:val="24"/>
          <w:szCs w:val="24"/>
        </w:rPr>
        <w:t xml:space="preserve">The </w:t>
      </w:r>
      <w:r w:rsidR="00686DB5">
        <w:rPr>
          <w:rFonts w:cs="Arial"/>
          <w:sz w:val="24"/>
          <w:szCs w:val="24"/>
        </w:rPr>
        <w:t xml:space="preserve">PCN may </w:t>
      </w:r>
      <w:r>
        <w:rPr>
          <w:rFonts w:cs="Arial"/>
          <w:sz w:val="24"/>
          <w:szCs w:val="24"/>
        </w:rPr>
        <w:t>perform in-house</w:t>
      </w:r>
      <w:r w:rsidRPr="00142C1F">
        <w:rPr>
          <w:rFonts w:cs="Arial"/>
          <w:sz w:val="24"/>
          <w:szCs w:val="24"/>
        </w:rPr>
        <w:t xml:space="preserve"> risk stratification</w:t>
      </w:r>
      <w:r>
        <w:rPr>
          <w:rFonts w:cs="Arial"/>
          <w:sz w:val="24"/>
          <w:szCs w:val="24"/>
        </w:rPr>
        <w:t xml:space="preserve"> using various systems to </w:t>
      </w:r>
      <w:r w:rsidRPr="00265D8A">
        <w:rPr>
          <w:rFonts w:cs="Arial"/>
          <w:sz w:val="24"/>
          <w:szCs w:val="24"/>
        </w:rPr>
        <w:t>analyse data</w:t>
      </w:r>
      <w:r>
        <w:rPr>
          <w:rFonts w:cs="Arial"/>
          <w:sz w:val="24"/>
          <w:szCs w:val="24"/>
        </w:rPr>
        <w:t xml:space="preserve"> and</w:t>
      </w:r>
      <w:r w:rsidRPr="00265D8A">
        <w:rPr>
          <w:rFonts w:cs="Arial"/>
          <w:sz w:val="24"/>
          <w:szCs w:val="24"/>
        </w:rPr>
        <w:t xml:space="preserve"> produce risk score</w:t>
      </w:r>
      <w:r>
        <w:rPr>
          <w:rFonts w:cs="Arial"/>
          <w:sz w:val="24"/>
          <w:szCs w:val="24"/>
        </w:rPr>
        <w:t xml:space="preserve">s. </w:t>
      </w:r>
      <w:r w:rsidRPr="000C6840">
        <w:rPr>
          <w:rFonts w:cs="Arial"/>
          <w:sz w:val="24"/>
          <w:szCs w:val="24"/>
        </w:rPr>
        <w:t xml:space="preserve">These risk scores are available to authorised </w:t>
      </w:r>
      <w:r w:rsidR="00686DB5">
        <w:rPr>
          <w:rFonts w:cs="Arial"/>
          <w:sz w:val="24"/>
          <w:szCs w:val="24"/>
        </w:rPr>
        <w:t xml:space="preserve">PCN </w:t>
      </w:r>
      <w:r w:rsidRPr="000C6840">
        <w:rPr>
          <w:rFonts w:cs="Arial"/>
          <w:sz w:val="24"/>
          <w:szCs w:val="24"/>
        </w:rPr>
        <w:t>staff who are responsible for providing direct care for you</w:t>
      </w:r>
      <w:r>
        <w:rPr>
          <w:rFonts w:cs="Arial"/>
          <w:sz w:val="24"/>
          <w:szCs w:val="24"/>
        </w:rPr>
        <w:t>. This will help</w:t>
      </w:r>
      <w:r w:rsidRPr="003D6D9E">
        <w:rPr>
          <w:rFonts w:cs="Arial"/>
          <w:sz w:val="24"/>
          <w:szCs w:val="24"/>
        </w:rPr>
        <w:t xml:space="preserve"> </w:t>
      </w:r>
      <w:r>
        <w:rPr>
          <w:rFonts w:cs="Arial"/>
          <w:sz w:val="24"/>
          <w:szCs w:val="24"/>
        </w:rPr>
        <w:t xml:space="preserve">the </w:t>
      </w:r>
      <w:r w:rsidR="00686DB5">
        <w:rPr>
          <w:rFonts w:cs="Arial"/>
          <w:sz w:val="24"/>
          <w:szCs w:val="24"/>
        </w:rPr>
        <w:t>PCN</w:t>
      </w:r>
      <w:r w:rsidR="00686DB5" w:rsidRPr="003D6D9E">
        <w:rPr>
          <w:rFonts w:cs="Arial"/>
          <w:sz w:val="24"/>
          <w:szCs w:val="24"/>
        </w:rPr>
        <w:t xml:space="preserve"> </w:t>
      </w:r>
      <w:r w:rsidRPr="003D6D9E">
        <w:rPr>
          <w:rFonts w:cs="Arial"/>
          <w:sz w:val="24"/>
          <w:szCs w:val="24"/>
        </w:rPr>
        <w:t>make better decisions about your future care, for example we may invite you in for a review or if we think you may benefit from a referral to a new service, we will discuss this with you.</w:t>
      </w:r>
    </w:p>
    <w:p w14:paraId="213F10D7" w14:textId="77777777" w:rsidR="00943FE0" w:rsidRDefault="00943FE0" w:rsidP="00795687">
      <w:pPr>
        <w:spacing w:after="0" w:line="240" w:lineRule="auto"/>
        <w:jc w:val="both"/>
        <w:rPr>
          <w:rFonts w:cs="Arial"/>
          <w:sz w:val="24"/>
          <w:szCs w:val="24"/>
        </w:rPr>
      </w:pPr>
    </w:p>
    <w:p w14:paraId="11318951" w14:textId="20D24B2D" w:rsidR="00232694" w:rsidRDefault="00632A95" w:rsidP="00795687">
      <w:pPr>
        <w:spacing w:after="0" w:line="240" w:lineRule="auto"/>
        <w:jc w:val="both"/>
        <w:rPr>
          <w:rFonts w:cs="Arial"/>
          <w:sz w:val="24"/>
          <w:szCs w:val="24"/>
        </w:rPr>
      </w:pPr>
      <w:r w:rsidRPr="00EF4D86">
        <w:rPr>
          <w:rFonts w:cs="Arial"/>
          <w:sz w:val="24"/>
          <w:szCs w:val="24"/>
        </w:rPr>
        <w:t>Your information</w:t>
      </w:r>
      <w:r w:rsidR="000E2210" w:rsidRPr="00EF4D86">
        <w:rPr>
          <w:rFonts w:cs="Arial"/>
          <w:sz w:val="24"/>
          <w:szCs w:val="24"/>
        </w:rPr>
        <w:t xml:space="preserve"> </w:t>
      </w:r>
      <w:r w:rsidR="004C0A98" w:rsidRPr="00EF4D86">
        <w:rPr>
          <w:rFonts w:cs="Arial"/>
          <w:sz w:val="24"/>
          <w:szCs w:val="24"/>
        </w:rPr>
        <w:t>is</w:t>
      </w:r>
      <w:r w:rsidR="000E2210" w:rsidRPr="00EF4D86">
        <w:rPr>
          <w:rFonts w:cs="Arial"/>
          <w:sz w:val="24"/>
          <w:szCs w:val="24"/>
        </w:rPr>
        <w:t xml:space="preserve"> </w:t>
      </w:r>
      <w:r w:rsidR="00C770B5" w:rsidRPr="00EF4D86">
        <w:rPr>
          <w:rFonts w:cs="Arial"/>
          <w:sz w:val="24"/>
          <w:szCs w:val="24"/>
        </w:rPr>
        <w:t xml:space="preserve">also </w:t>
      </w:r>
      <w:r w:rsidR="000E2210" w:rsidRPr="00EF4D86">
        <w:rPr>
          <w:rFonts w:cs="Arial"/>
          <w:sz w:val="24"/>
          <w:szCs w:val="24"/>
        </w:rPr>
        <w:t xml:space="preserve">shared </w:t>
      </w:r>
      <w:r w:rsidR="004F7039" w:rsidRPr="00EF4D86">
        <w:rPr>
          <w:rFonts w:cs="Arial"/>
          <w:sz w:val="24"/>
          <w:szCs w:val="24"/>
        </w:rPr>
        <w:t xml:space="preserve">with NHS Cheshire and Merseyside </w:t>
      </w:r>
      <w:r w:rsidR="00C770B5" w:rsidRPr="00EF4D86">
        <w:rPr>
          <w:rFonts w:cs="Arial"/>
          <w:sz w:val="24"/>
          <w:szCs w:val="24"/>
        </w:rPr>
        <w:t xml:space="preserve">(the Integrated Care Board (ICB) for the region) </w:t>
      </w:r>
      <w:r w:rsidR="004F7039" w:rsidRPr="00EF4D86">
        <w:rPr>
          <w:rFonts w:cs="Arial"/>
          <w:sz w:val="24"/>
          <w:szCs w:val="24"/>
        </w:rPr>
        <w:t xml:space="preserve">who </w:t>
      </w:r>
      <w:r w:rsidR="00C33875" w:rsidRPr="00EF4D86">
        <w:rPr>
          <w:rFonts w:cs="Arial"/>
          <w:sz w:val="24"/>
          <w:szCs w:val="24"/>
        </w:rPr>
        <w:t xml:space="preserve">will </w:t>
      </w:r>
      <w:r w:rsidR="005E2904" w:rsidRPr="00EF4D86">
        <w:rPr>
          <w:rFonts w:cs="Arial"/>
          <w:sz w:val="24"/>
          <w:szCs w:val="24"/>
        </w:rPr>
        <w:t xml:space="preserve">undertake </w:t>
      </w:r>
      <w:r w:rsidR="008A788C" w:rsidRPr="00EF4D86">
        <w:rPr>
          <w:rFonts w:cs="Arial"/>
          <w:sz w:val="24"/>
          <w:szCs w:val="24"/>
        </w:rPr>
        <w:t xml:space="preserve">some </w:t>
      </w:r>
      <w:r w:rsidR="005E2904" w:rsidRPr="00EF4D86">
        <w:rPr>
          <w:rFonts w:cs="Arial"/>
          <w:sz w:val="24"/>
          <w:szCs w:val="24"/>
        </w:rPr>
        <w:t xml:space="preserve">risk stratification on behalf of the </w:t>
      </w:r>
      <w:r w:rsidR="00CD55F3">
        <w:rPr>
          <w:rFonts w:cs="Arial"/>
          <w:sz w:val="24"/>
          <w:szCs w:val="24"/>
        </w:rPr>
        <w:t>PCN</w:t>
      </w:r>
      <w:r w:rsidR="000C536B" w:rsidRPr="00EF4D86">
        <w:rPr>
          <w:rFonts w:cs="Arial"/>
          <w:sz w:val="24"/>
          <w:szCs w:val="24"/>
        </w:rPr>
        <w:t xml:space="preserve">. </w:t>
      </w:r>
    </w:p>
    <w:p w14:paraId="167EC4AC" w14:textId="77777777" w:rsidR="0029527A" w:rsidRDefault="0029527A" w:rsidP="00795687">
      <w:pPr>
        <w:spacing w:after="0" w:line="240" w:lineRule="auto"/>
        <w:jc w:val="both"/>
        <w:rPr>
          <w:rFonts w:cs="Arial"/>
          <w:sz w:val="24"/>
          <w:szCs w:val="24"/>
        </w:rPr>
      </w:pPr>
    </w:p>
    <w:p w14:paraId="116C6B99" w14:textId="34BFB54D" w:rsidR="00232694" w:rsidRDefault="00232694" w:rsidP="00795687">
      <w:pPr>
        <w:spacing w:after="0" w:line="240" w:lineRule="auto"/>
        <w:jc w:val="both"/>
        <w:rPr>
          <w:rFonts w:cs="Arial"/>
          <w:sz w:val="24"/>
          <w:szCs w:val="24"/>
        </w:rPr>
      </w:pPr>
      <w:r>
        <w:rPr>
          <w:rFonts w:cs="Arial"/>
          <w:sz w:val="24"/>
          <w:szCs w:val="24"/>
        </w:rPr>
        <w:t xml:space="preserve">Information is also shared </w:t>
      </w:r>
      <w:r w:rsidR="00AB6FC8">
        <w:rPr>
          <w:rFonts w:cs="Arial"/>
          <w:sz w:val="24"/>
          <w:szCs w:val="24"/>
        </w:rPr>
        <w:t xml:space="preserve">with NHS Cheshire and Merseyside </w:t>
      </w:r>
      <w:r w:rsidR="00B6268B">
        <w:rPr>
          <w:rFonts w:cs="Arial"/>
          <w:sz w:val="24"/>
          <w:szCs w:val="24"/>
        </w:rPr>
        <w:t>for the following:</w:t>
      </w:r>
    </w:p>
    <w:p w14:paraId="66B5D4F5" w14:textId="77777777" w:rsidR="00B6268B" w:rsidRPr="00814FCB" w:rsidRDefault="00B6268B" w:rsidP="00795687">
      <w:pPr>
        <w:spacing w:after="0" w:line="240" w:lineRule="auto"/>
        <w:jc w:val="both"/>
        <w:rPr>
          <w:rFonts w:cs="Arial"/>
          <w:sz w:val="16"/>
          <w:szCs w:val="16"/>
        </w:rPr>
      </w:pPr>
    </w:p>
    <w:p w14:paraId="326B6AC8" w14:textId="03EF3234" w:rsidR="00B6268B" w:rsidRDefault="00B6268B" w:rsidP="00391E1D">
      <w:pPr>
        <w:pStyle w:val="ListParagraph"/>
        <w:numPr>
          <w:ilvl w:val="0"/>
          <w:numId w:val="33"/>
        </w:numPr>
        <w:spacing w:after="0" w:line="240" w:lineRule="auto"/>
        <w:jc w:val="both"/>
        <w:rPr>
          <w:rFonts w:cs="Arial"/>
          <w:sz w:val="24"/>
          <w:szCs w:val="24"/>
        </w:rPr>
      </w:pPr>
      <w:r w:rsidRPr="00814FCB">
        <w:rPr>
          <w:rFonts w:cs="Arial"/>
          <w:sz w:val="24"/>
          <w:szCs w:val="24"/>
        </w:rPr>
        <w:t>Shared Care Record (</w:t>
      </w:r>
      <w:proofErr w:type="spellStart"/>
      <w:r w:rsidRPr="00814FCB">
        <w:rPr>
          <w:rFonts w:cs="Arial"/>
          <w:sz w:val="24"/>
          <w:szCs w:val="24"/>
        </w:rPr>
        <w:t>S</w:t>
      </w:r>
      <w:r w:rsidR="009B1C7B" w:rsidRPr="00814FCB">
        <w:rPr>
          <w:rFonts w:cs="Arial"/>
          <w:sz w:val="24"/>
          <w:szCs w:val="24"/>
        </w:rPr>
        <w:t>hCR</w:t>
      </w:r>
      <w:proofErr w:type="spellEnd"/>
      <w:r w:rsidR="009B1C7B" w:rsidRPr="00814FCB">
        <w:rPr>
          <w:rFonts w:cs="Arial"/>
          <w:sz w:val="24"/>
          <w:szCs w:val="24"/>
        </w:rPr>
        <w:t>) Direct Patient Care</w:t>
      </w:r>
    </w:p>
    <w:p w14:paraId="69518E1E" w14:textId="594B43CD" w:rsidR="009B1C7B" w:rsidRDefault="000B553C" w:rsidP="00391E1D">
      <w:pPr>
        <w:pStyle w:val="ListParagraph"/>
        <w:numPr>
          <w:ilvl w:val="0"/>
          <w:numId w:val="33"/>
        </w:numPr>
        <w:spacing w:after="0" w:line="240" w:lineRule="auto"/>
        <w:jc w:val="both"/>
        <w:rPr>
          <w:rFonts w:cs="Arial"/>
          <w:sz w:val="24"/>
          <w:szCs w:val="24"/>
        </w:rPr>
      </w:pPr>
      <w:r>
        <w:rPr>
          <w:rFonts w:cs="Arial"/>
          <w:sz w:val="24"/>
          <w:szCs w:val="24"/>
        </w:rPr>
        <w:t xml:space="preserve">Data into Action (previously known as </w:t>
      </w:r>
      <w:r w:rsidR="009B1C7B">
        <w:rPr>
          <w:rFonts w:cs="Arial"/>
          <w:sz w:val="24"/>
          <w:szCs w:val="24"/>
        </w:rPr>
        <w:t>Combined Intelligence for Population Health (CIPHA)</w:t>
      </w:r>
      <w:r>
        <w:rPr>
          <w:rFonts w:cs="Arial"/>
          <w:sz w:val="24"/>
          <w:szCs w:val="24"/>
        </w:rPr>
        <w:t>)</w:t>
      </w:r>
      <w:r w:rsidR="00C97958">
        <w:rPr>
          <w:rFonts w:cs="Arial"/>
          <w:sz w:val="24"/>
          <w:szCs w:val="24"/>
        </w:rPr>
        <w:t xml:space="preserve"> </w:t>
      </w:r>
    </w:p>
    <w:p w14:paraId="1173E1E3" w14:textId="626D0C95" w:rsidR="00FE6359" w:rsidRDefault="00FE6359" w:rsidP="00391E1D">
      <w:pPr>
        <w:pStyle w:val="ListParagraph"/>
        <w:numPr>
          <w:ilvl w:val="0"/>
          <w:numId w:val="33"/>
        </w:numPr>
        <w:spacing w:after="0" w:line="240" w:lineRule="auto"/>
        <w:jc w:val="both"/>
        <w:rPr>
          <w:rFonts w:cs="Arial"/>
          <w:sz w:val="24"/>
          <w:szCs w:val="24"/>
        </w:rPr>
      </w:pPr>
      <w:r>
        <w:rPr>
          <w:rFonts w:cs="Arial"/>
          <w:sz w:val="24"/>
          <w:szCs w:val="24"/>
        </w:rPr>
        <w:t>Invoice Validation</w:t>
      </w:r>
    </w:p>
    <w:p w14:paraId="094FEBDA" w14:textId="3B6427AE" w:rsidR="0018091C" w:rsidRPr="00814FCB" w:rsidRDefault="0018091C" w:rsidP="00391E1D">
      <w:pPr>
        <w:spacing w:after="0" w:line="240" w:lineRule="auto"/>
        <w:jc w:val="both"/>
        <w:rPr>
          <w:rFonts w:cs="Arial"/>
          <w:sz w:val="24"/>
          <w:szCs w:val="24"/>
        </w:rPr>
      </w:pPr>
    </w:p>
    <w:p w14:paraId="067AE406" w14:textId="378DF94D" w:rsidR="0029527A" w:rsidRDefault="00437CEC" w:rsidP="00795687">
      <w:pPr>
        <w:spacing w:after="0" w:line="240" w:lineRule="auto"/>
        <w:jc w:val="both"/>
        <w:rPr>
          <w:sz w:val="24"/>
          <w:szCs w:val="24"/>
        </w:rPr>
      </w:pPr>
      <w:r w:rsidRPr="00FE6359">
        <w:rPr>
          <w:rFonts w:cs="Arial"/>
          <w:sz w:val="24"/>
          <w:szCs w:val="24"/>
        </w:rPr>
        <w:t>For further information, please see NHS Cheshire and Merseyside’s Privacy Notice</w:t>
      </w:r>
      <w:r w:rsidR="0034141E" w:rsidRPr="00FE6359">
        <w:rPr>
          <w:rFonts w:cs="Arial"/>
          <w:sz w:val="24"/>
          <w:szCs w:val="24"/>
        </w:rPr>
        <w:t xml:space="preserve"> and </w:t>
      </w:r>
      <w:r w:rsidR="00CE28CE" w:rsidRPr="00FE6359">
        <w:rPr>
          <w:rFonts w:cs="Arial"/>
          <w:sz w:val="24"/>
          <w:szCs w:val="24"/>
        </w:rPr>
        <w:t xml:space="preserve">Privacy Notices: Digital and Data Programmes </w:t>
      </w:r>
      <w:r w:rsidRPr="00FE6359">
        <w:rPr>
          <w:rFonts w:cs="Arial"/>
          <w:sz w:val="24"/>
          <w:szCs w:val="24"/>
        </w:rPr>
        <w:t xml:space="preserve">which </w:t>
      </w:r>
      <w:r w:rsidR="00CE28CE" w:rsidRPr="00FE6359">
        <w:rPr>
          <w:rFonts w:cs="Arial"/>
          <w:sz w:val="24"/>
          <w:szCs w:val="24"/>
        </w:rPr>
        <w:t>are</w:t>
      </w:r>
      <w:r w:rsidRPr="00FE6359">
        <w:rPr>
          <w:rFonts w:cs="Arial"/>
          <w:sz w:val="24"/>
          <w:szCs w:val="24"/>
        </w:rPr>
        <w:t xml:space="preserve"> available at </w:t>
      </w:r>
      <w:hyperlink r:id="rId13" w:history="1">
        <w:r w:rsidR="00FE6359" w:rsidRPr="00814FCB">
          <w:rPr>
            <w:rStyle w:val="Hyperlink"/>
            <w:sz w:val="24"/>
            <w:szCs w:val="24"/>
          </w:rPr>
          <w:t>How we work - NHS Cheshire and Merseyside</w:t>
        </w:r>
      </w:hyperlink>
    </w:p>
    <w:p w14:paraId="7269F1EA" w14:textId="6F2FEC08" w:rsidR="00C52D27" w:rsidRPr="00392FC9" w:rsidRDefault="00C52D27" w:rsidP="005C2A46">
      <w:pPr>
        <w:pStyle w:val="Heading1"/>
        <w:spacing w:before="0" w:line="240" w:lineRule="auto"/>
        <w:rPr>
          <w:rStyle w:val="normaltextrun"/>
          <w:color w:val="0070C0"/>
          <w:sz w:val="28"/>
          <w:bdr w:val="none" w:sz="0" w:space="0" w:color="auto" w:frame="1"/>
        </w:rPr>
      </w:pPr>
      <w:bookmarkStart w:id="26" w:name="_Toc199487024"/>
      <w:bookmarkStart w:id="27" w:name="_Toc199487243"/>
      <w:r w:rsidRPr="00392FC9">
        <w:rPr>
          <w:rStyle w:val="normaltextrun"/>
          <w:color w:val="0070C0"/>
          <w:sz w:val="28"/>
          <w:bdr w:val="none" w:sz="0" w:space="0" w:color="auto" w:frame="1"/>
        </w:rPr>
        <w:lastRenderedPageBreak/>
        <w:t>Safeguarding</w:t>
      </w:r>
      <w:bookmarkEnd w:id="26"/>
      <w:bookmarkEnd w:id="27"/>
    </w:p>
    <w:p w14:paraId="144599AB" w14:textId="77777777" w:rsidR="006F0CD3" w:rsidRPr="006F0CD3" w:rsidRDefault="006F0CD3" w:rsidP="006F0CD3">
      <w:pPr>
        <w:keepNext/>
        <w:spacing w:after="0" w:line="240" w:lineRule="auto"/>
        <w:jc w:val="both"/>
        <w:rPr>
          <w:rFonts w:eastAsiaTheme="minorHAnsi" w:cs="Arial"/>
          <w:b/>
          <w:bCs/>
          <w:color w:val="365F91" w:themeColor="accent1" w:themeShade="BF"/>
          <w:sz w:val="16"/>
          <w:szCs w:val="16"/>
        </w:rPr>
      </w:pPr>
    </w:p>
    <w:p w14:paraId="657288EE" w14:textId="000BA69C" w:rsidR="00C52D27" w:rsidRPr="00436800" w:rsidRDefault="00C52D27" w:rsidP="00306D09">
      <w:pPr>
        <w:spacing w:after="0" w:line="240" w:lineRule="auto"/>
        <w:jc w:val="both"/>
        <w:rPr>
          <w:rFonts w:cs="Arial"/>
          <w:sz w:val="24"/>
          <w:szCs w:val="24"/>
        </w:rPr>
      </w:pPr>
      <w:r w:rsidRPr="00436800">
        <w:rPr>
          <w:rFonts w:cs="Arial"/>
          <w:sz w:val="24"/>
          <w:szCs w:val="24"/>
        </w:rPr>
        <w:t>Some members of society are recognised as needing protection, for example children and vulnerable adults</w:t>
      </w:r>
      <w:r w:rsidR="00315BFC" w:rsidRPr="00436800">
        <w:rPr>
          <w:rFonts w:cs="Arial"/>
          <w:sz w:val="24"/>
          <w:szCs w:val="24"/>
        </w:rPr>
        <w:t xml:space="preserve">. </w:t>
      </w:r>
      <w:r w:rsidRPr="00436800">
        <w:rPr>
          <w:rFonts w:cs="Arial"/>
          <w:sz w:val="24"/>
          <w:szCs w:val="24"/>
        </w:rPr>
        <w:t xml:space="preserve">If a person is identified as being at risk from harm </w:t>
      </w:r>
      <w:r w:rsidR="007071E0" w:rsidRPr="007071E0">
        <w:rPr>
          <w:rFonts w:eastAsiaTheme="minorHAnsi" w:cs="Arial"/>
          <w:sz w:val="24"/>
          <w:szCs w:val="24"/>
        </w:rPr>
        <w:t>SWAGGA PCN</w:t>
      </w:r>
      <w:r w:rsidR="007071E0">
        <w:rPr>
          <w:rFonts w:eastAsiaTheme="minorHAnsi" w:cs="Arial"/>
          <w:color w:val="FF0000"/>
          <w:sz w:val="24"/>
          <w:szCs w:val="24"/>
        </w:rPr>
        <w:t xml:space="preserve"> </w:t>
      </w:r>
      <w:r>
        <w:rPr>
          <w:rFonts w:cs="Arial"/>
          <w:sz w:val="24"/>
          <w:szCs w:val="24"/>
        </w:rPr>
        <w:t>staff</w:t>
      </w:r>
      <w:r w:rsidRPr="00436800">
        <w:rPr>
          <w:rFonts w:cs="Arial"/>
          <w:sz w:val="24"/>
          <w:szCs w:val="24"/>
        </w:rPr>
        <w:t xml:space="preserve"> are expected as professionals to do what </w:t>
      </w:r>
      <w:r>
        <w:rPr>
          <w:rFonts w:cs="Arial"/>
          <w:sz w:val="24"/>
          <w:szCs w:val="24"/>
        </w:rPr>
        <w:t>they</w:t>
      </w:r>
      <w:r w:rsidRPr="00436800">
        <w:rPr>
          <w:rFonts w:cs="Arial"/>
          <w:sz w:val="24"/>
          <w:szCs w:val="24"/>
        </w:rPr>
        <w:t xml:space="preserve"> can to protect them</w:t>
      </w:r>
      <w:r w:rsidR="00315BFC" w:rsidRPr="00436800">
        <w:rPr>
          <w:rFonts w:cs="Arial"/>
          <w:sz w:val="24"/>
          <w:szCs w:val="24"/>
        </w:rPr>
        <w:t xml:space="preserve">. </w:t>
      </w:r>
      <w:r w:rsidRPr="00436800">
        <w:rPr>
          <w:rFonts w:cs="Arial"/>
          <w:sz w:val="24"/>
          <w:szCs w:val="24"/>
        </w:rPr>
        <w:t xml:space="preserve">In </w:t>
      </w:r>
      <w:r w:rsidR="009C6124" w:rsidRPr="00436800">
        <w:rPr>
          <w:rFonts w:cs="Arial"/>
          <w:sz w:val="24"/>
          <w:szCs w:val="24"/>
        </w:rPr>
        <w:t>addition</w:t>
      </w:r>
      <w:r w:rsidR="00E64B43" w:rsidRPr="00436800">
        <w:rPr>
          <w:rFonts w:cs="Arial"/>
          <w:sz w:val="24"/>
          <w:szCs w:val="24"/>
        </w:rPr>
        <w:t>,</w:t>
      </w:r>
      <w:r w:rsidR="009C6124">
        <w:rPr>
          <w:rFonts w:cs="Arial"/>
          <w:sz w:val="24"/>
          <w:szCs w:val="24"/>
        </w:rPr>
        <w:t xml:space="preserve"> </w:t>
      </w:r>
      <w:r>
        <w:rPr>
          <w:rFonts w:cs="Arial"/>
          <w:sz w:val="24"/>
          <w:szCs w:val="24"/>
        </w:rPr>
        <w:t>they</w:t>
      </w:r>
      <w:r w:rsidRPr="00436800">
        <w:rPr>
          <w:rFonts w:cs="Arial"/>
          <w:sz w:val="24"/>
          <w:szCs w:val="24"/>
        </w:rPr>
        <w:t xml:space="preserve"> are bo</w:t>
      </w:r>
      <w:r w:rsidRPr="009C6124">
        <w:rPr>
          <w:rFonts w:cs="Arial"/>
          <w:sz w:val="24"/>
          <w:szCs w:val="24"/>
        </w:rPr>
        <w:t>und by specific laws th</w:t>
      </w:r>
      <w:r w:rsidRPr="00436800">
        <w:rPr>
          <w:rFonts w:cs="Arial"/>
          <w:sz w:val="24"/>
          <w:szCs w:val="24"/>
        </w:rPr>
        <w:t>at exist to protect individuals</w:t>
      </w:r>
      <w:r w:rsidR="00315BFC" w:rsidRPr="00436800">
        <w:rPr>
          <w:rFonts w:cs="Arial"/>
          <w:sz w:val="24"/>
          <w:szCs w:val="24"/>
        </w:rPr>
        <w:t xml:space="preserve">. </w:t>
      </w:r>
      <w:r w:rsidRPr="00436800">
        <w:rPr>
          <w:rFonts w:cs="Arial"/>
          <w:sz w:val="24"/>
          <w:szCs w:val="24"/>
        </w:rPr>
        <w:t>This is called “Safeguarding</w:t>
      </w:r>
      <w:r w:rsidR="00315BFC" w:rsidRPr="00436800">
        <w:rPr>
          <w:rFonts w:cs="Arial"/>
          <w:sz w:val="24"/>
          <w:szCs w:val="24"/>
        </w:rPr>
        <w:t>.”</w:t>
      </w:r>
      <w:r w:rsidRPr="00436800">
        <w:rPr>
          <w:rFonts w:cs="Arial"/>
          <w:sz w:val="24"/>
          <w:szCs w:val="24"/>
        </w:rPr>
        <w:t xml:space="preserve"> </w:t>
      </w:r>
    </w:p>
    <w:p w14:paraId="75FBF417" w14:textId="77777777" w:rsidR="00C52D27" w:rsidRPr="00436800" w:rsidRDefault="00C52D27" w:rsidP="00306D09">
      <w:pPr>
        <w:spacing w:after="0" w:line="240" w:lineRule="auto"/>
        <w:jc w:val="both"/>
        <w:rPr>
          <w:rFonts w:cs="Arial"/>
          <w:sz w:val="24"/>
          <w:szCs w:val="24"/>
        </w:rPr>
      </w:pPr>
    </w:p>
    <w:p w14:paraId="5DD00A31" w14:textId="6F62E987" w:rsidR="00C52D27" w:rsidRPr="00436800" w:rsidRDefault="00C52D27" w:rsidP="00306D09">
      <w:pPr>
        <w:spacing w:after="0" w:line="240" w:lineRule="auto"/>
        <w:jc w:val="both"/>
        <w:rPr>
          <w:rFonts w:cs="Arial"/>
          <w:sz w:val="24"/>
          <w:szCs w:val="24"/>
        </w:rPr>
      </w:pPr>
      <w:r w:rsidRPr="00436800">
        <w:rPr>
          <w:rFonts w:cs="Arial"/>
          <w:sz w:val="24"/>
          <w:szCs w:val="24"/>
        </w:rPr>
        <w:t xml:space="preserve">Where there is a suspected or actual safeguarding issue </w:t>
      </w:r>
      <w:r>
        <w:rPr>
          <w:rFonts w:cs="Arial"/>
          <w:sz w:val="24"/>
          <w:szCs w:val="24"/>
        </w:rPr>
        <w:t xml:space="preserve">the </w:t>
      </w:r>
      <w:r w:rsidR="00CF1F5C">
        <w:rPr>
          <w:rFonts w:cs="Arial"/>
          <w:sz w:val="24"/>
          <w:szCs w:val="24"/>
        </w:rPr>
        <w:t>PCN</w:t>
      </w:r>
      <w:r w:rsidR="00CF1F5C" w:rsidRPr="00436800">
        <w:rPr>
          <w:rFonts w:cs="Arial"/>
          <w:sz w:val="24"/>
          <w:szCs w:val="24"/>
        </w:rPr>
        <w:t xml:space="preserve"> </w:t>
      </w:r>
      <w:r w:rsidRPr="00436800">
        <w:rPr>
          <w:rFonts w:cs="Arial"/>
          <w:sz w:val="24"/>
          <w:szCs w:val="24"/>
        </w:rPr>
        <w:t xml:space="preserve">will share </w:t>
      </w:r>
      <w:r>
        <w:rPr>
          <w:rFonts w:cs="Arial"/>
          <w:sz w:val="24"/>
          <w:szCs w:val="24"/>
        </w:rPr>
        <w:t xml:space="preserve">relevant </w:t>
      </w:r>
      <w:r w:rsidRPr="00436800">
        <w:rPr>
          <w:rFonts w:cs="Arial"/>
          <w:sz w:val="24"/>
          <w:szCs w:val="24"/>
        </w:rPr>
        <w:t xml:space="preserve">information that </w:t>
      </w:r>
      <w:r>
        <w:rPr>
          <w:rFonts w:cs="Arial"/>
          <w:sz w:val="24"/>
          <w:szCs w:val="24"/>
        </w:rPr>
        <w:t>it</w:t>
      </w:r>
      <w:r w:rsidRPr="00436800">
        <w:rPr>
          <w:rFonts w:cs="Arial"/>
          <w:sz w:val="24"/>
          <w:szCs w:val="24"/>
        </w:rPr>
        <w:t xml:space="preserve"> hold</w:t>
      </w:r>
      <w:r>
        <w:rPr>
          <w:rFonts w:cs="Arial"/>
          <w:sz w:val="24"/>
          <w:szCs w:val="24"/>
        </w:rPr>
        <w:t>s</w:t>
      </w:r>
      <w:r w:rsidRPr="00436800">
        <w:rPr>
          <w:rFonts w:cs="Arial"/>
          <w:sz w:val="24"/>
          <w:szCs w:val="24"/>
        </w:rPr>
        <w:t xml:space="preserve"> with other relevant agencies</w:t>
      </w:r>
      <w:r>
        <w:rPr>
          <w:rFonts w:cs="Arial"/>
          <w:sz w:val="24"/>
          <w:szCs w:val="24"/>
        </w:rPr>
        <w:t>, regardless of</w:t>
      </w:r>
      <w:r w:rsidRPr="00436800">
        <w:rPr>
          <w:rFonts w:cs="Arial"/>
          <w:sz w:val="24"/>
          <w:szCs w:val="24"/>
        </w:rPr>
        <w:t xml:space="preserve"> whether or not the individual </w:t>
      </w:r>
      <w:r>
        <w:rPr>
          <w:rFonts w:cs="Arial"/>
          <w:sz w:val="24"/>
          <w:szCs w:val="24"/>
        </w:rPr>
        <w:t>or their representative agrees</w:t>
      </w:r>
      <w:r w:rsidR="00315BFC">
        <w:rPr>
          <w:rFonts w:cs="Arial"/>
          <w:sz w:val="24"/>
          <w:szCs w:val="24"/>
        </w:rPr>
        <w:t xml:space="preserve">. </w:t>
      </w:r>
      <w:r>
        <w:rPr>
          <w:rFonts w:cs="Arial"/>
          <w:sz w:val="24"/>
          <w:szCs w:val="24"/>
        </w:rPr>
        <w:t>The laws that allow this processing to be undertaken without consent are the Children Act 1989 (Section 47) and the Care Act 2014 (Section 45).</w:t>
      </w:r>
    </w:p>
    <w:p w14:paraId="70CED433" w14:textId="77777777" w:rsidR="002A3A21" w:rsidRDefault="002A3A21" w:rsidP="00B42702">
      <w:pPr>
        <w:spacing w:after="0" w:line="240" w:lineRule="auto"/>
        <w:jc w:val="both"/>
        <w:rPr>
          <w:rFonts w:cs="Arial"/>
          <w:sz w:val="24"/>
          <w:szCs w:val="24"/>
        </w:rPr>
      </w:pPr>
    </w:p>
    <w:p w14:paraId="47A267E6" w14:textId="77777777" w:rsidR="00D06666" w:rsidRPr="009606FE" w:rsidRDefault="00D06666" w:rsidP="00B42702">
      <w:pPr>
        <w:spacing w:after="0" w:line="240" w:lineRule="auto"/>
        <w:jc w:val="both"/>
        <w:rPr>
          <w:rFonts w:cs="Arial"/>
          <w:sz w:val="24"/>
          <w:szCs w:val="24"/>
        </w:rPr>
      </w:pPr>
    </w:p>
    <w:p w14:paraId="451786B8" w14:textId="21900C33" w:rsidR="00C52D27" w:rsidRPr="00392FC9" w:rsidRDefault="00C52D27" w:rsidP="00392FC9">
      <w:pPr>
        <w:pStyle w:val="Heading1"/>
        <w:spacing w:before="0" w:line="240" w:lineRule="auto"/>
        <w:rPr>
          <w:rStyle w:val="normaltextrun"/>
          <w:color w:val="0070C0"/>
          <w:sz w:val="28"/>
          <w:bdr w:val="none" w:sz="0" w:space="0" w:color="auto" w:frame="1"/>
        </w:rPr>
      </w:pPr>
      <w:bookmarkStart w:id="28" w:name="_Toc199487025"/>
      <w:bookmarkStart w:id="29" w:name="_Toc199487244"/>
      <w:r w:rsidRPr="00392FC9">
        <w:rPr>
          <w:rStyle w:val="normaltextrun"/>
          <w:color w:val="0070C0"/>
          <w:sz w:val="28"/>
          <w:bdr w:val="none" w:sz="0" w:space="0" w:color="auto" w:frame="1"/>
        </w:rPr>
        <w:t>Research</w:t>
      </w:r>
      <w:bookmarkEnd w:id="28"/>
      <w:bookmarkEnd w:id="29"/>
    </w:p>
    <w:p w14:paraId="2DAA276F" w14:textId="77777777" w:rsidR="006F0CD3" w:rsidRPr="006F0CD3" w:rsidRDefault="006F0CD3" w:rsidP="006F0CD3">
      <w:pPr>
        <w:keepNext/>
        <w:spacing w:after="0" w:line="240" w:lineRule="auto"/>
        <w:jc w:val="both"/>
        <w:rPr>
          <w:rFonts w:eastAsiaTheme="minorHAnsi" w:cs="Arial"/>
          <w:b/>
          <w:bCs/>
          <w:color w:val="365F91" w:themeColor="accent1" w:themeShade="BF"/>
          <w:sz w:val="16"/>
          <w:szCs w:val="16"/>
        </w:rPr>
      </w:pPr>
    </w:p>
    <w:p w14:paraId="4BBA4C0D" w14:textId="14E74FC4" w:rsidR="00845D1F" w:rsidRPr="00845D1F" w:rsidRDefault="00845D1F" w:rsidP="00306D09">
      <w:pPr>
        <w:spacing w:after="0" w:line="240" w:lineRule="auto"/>
        <w:jc w:val="both"/>
        <w:rPr>
          <w:rFonts w:cs="Arial"/>
          <w:sz w:val="24"/>
          <w:szCs w:val="24"/>
        </w:rPr>
      </w:pPr>
      <w:r w:rsidRPr="00845D1F">
        <w:rPr>
          <w:rFonts w:cs="Arial"/>
          <w:sz w:val="24"/>
          <w:szCs w:val="24"/>
        </w:rPr>
        <w:t>Research in the NHS is essential in helping to improve the health and wellbeing of the population and is included within the NHS Constitution</w:t>
      </w:r>
      <w:r w:rsidR="00315BFC" w:rsidRPr="00845D1F">
        <w:rPr>
          <w:rFonts w:cs="Arial"/>
          <w:sz w:val="24"/>
          <w:szCs w:val="24"/>
        </w:rPr>
        <w:t xml:space="preserve">. </w:t>
      </w:r>
      <w:r w:rsidRPr="00845D1F">
        <w:rPr>
          <w:rFonts w:cs="Arial"/>
          <w:sz w:val="24"/>
          <w:szCs w:val="24"/>
        </w:rPr>
        <w:t>There is also evidence to suggest that when healthcare organisations engage in research, it is likely to have a positive impact on their performance and patient outcomes</w:t>
      </w:r>
      <w:r w:rsidR="00315BFC" w:rsidRPr="00845D1F">
        <w:rPr>
          <w:rFonts w:cs="Arial"/>
          <w:sz w:val="24"/>
          <w:szCs w:val="24"/>
        </w:rPr>
        <w:t xml:space="preserve">. </w:t>
      </w:r>
      <w:r w:rsidRPr="00845D1F">
        <w:rPr>
          <w:rFonts w:cs="Arial"/>
          <w:sz w:val="24"/>
          <w:szCs w:val="24"/>
        </w:rPr>
        <w:t xml:space="preserve">As such, </w:t>
      </w:r>
      <w:r w:rsidR="007071E0" w:rsidRPr="007071E0">
        <w:rPr>
          <w:rFonts w:eastAsiaTheme="minorHAnsi" w:cs="Arial"/>
          <w:sz w:val="24"/>
          <w:szCs w:val="24"/>
        </w:rPr>
        <w:t>SWAGGA PCN</w:t>
      </w:r>
      <w:r w:rsidR="0078114C" w:rsidRPr="007071E0">
        <w:rPr>
          <w:rFonts w:eastAsiaTheme="minorHAnsi" w:cs="Arial"/>
          <w:sz w:val="24"/>
          <w:szCs w:val="24"/>
        </w:rPr>
        <w:t xml:space="preserve"> </w:t>
      </w:r>
      <w:r w:rsidRPr="00845D1F">
        <w:rPr>
          <w:rFonts w:cs="Arial"/>
          <w:sz w:val="24"/>
          <w:szCs w:val="24"/>
        </w:rPr>
        <w:t>is dedicated to supporting clinical research</w:t>
      </w:r>
      <w:r w:rsidR="00315BFC" w:rsidRPr="00845D1F">
        <w:rPr>
          <w:rFonts w:cs="Arial"/>
          <w:sz w:val="24"/>
          <w:szCs w:val="24"/>
        </w:rPr>
        <w:t xml:space="preserve">. </w:t>
      </w:r>
      <w:r w:rsidR="00B11F81">
        <w:rPr>
          <w:rFonts w:cs="Arial"/>
          <w:sz w:val="24"/>
          <w:szCs w:val="24"/>
        </w:rPr>
        <w:t>PCN</w:t>
      </w:r>
      <w:r w:rsidR="00B11F81" w:rsidRPr="00845D1F">
        <w:rPr>
          <w:rFonts w:cs="Arial"/>
          <w:sz w:val="24"/>
          <w:szCs w:val="24"/>
        </w:rPr>
        <w:t xml:space="preserve"> </w:t>
      </w:r>
      <w:r w:rsidRPr="00845D1F">
        <w:rPr>
          <w:rFonts w:cs="Arial"/>
          <w:sz w:val="24"/>
          <w:szCs w:val="24"/>
        </w:rPr>
        <w:t xml:space="preserve">staff </w:t>
      </w:r>
      <w:r w:rsidR="00272AEA">
        <w:rPr>
          <w:rFonts w:cs="Arial"/>
          <w:sz w:val="24"/>
          <w:szCs w:val="24"/>
        </w:rPr>
        <w:t xml:space="preserve">may </w:t>
      </w:r>
      <w:r w:rsidRPr="00845D1F">
        <w:rPr>
          <w:rFonts w:cs="Arial"/>
          <w:sz w:val="24"/>
          <w:szCs w:val="24"/>
        </w:rPr>
        <w:t xml:space="preserve">view care records in order to offer new research opportunities to patients and carers, to support the development of treatments and improve the way the </w:t>
      </w:r>
      <w:r w:rsidR="00B11F81">
        <w:rPr>
          <w:rFonts w:cs="Arial"/>
          <w:sz w:val="24"/>
          <w:szCs w:val="24"/>
        </w:rPr>
        <w:t>PCN</w:t>
      </w:r>
      <w:r w:rsidR="00B11F81" w:rsidRPr="00845D1F">
        <w:rPr>
          <w:rFonts w:cs="Arial"/>
          <w:sz w:val="24"/>
          <w:szCs w:val="24"/>
        </w:rPr>
        <w:t xml:space="preserve"> </w:t>
      </w:r>
      <w:r w:rsidRPr="00845D1F">
        <w:rPr>
          <w:rFonts w:cs="Arial"/>
          <w:sz w:val="24"/>
          <w:szCs w:val="24"/>
        </w:rPr>
        <w:t>delivers healthcare.</w:t>
      </w:r>
    </w:p>
    <w:p w14:paraId="4504669D" w14:textId="77777777" w:rsidR="00845D1F" w:rsidRPr="00845D1F" w:rsidRDefault="00845D1F" w:rsidP="00306D09">
      <w:pPr>
        <w:spacing w:after="0" w:line="240" w:lineRule="auto"/>
        <w:jc w:val="both"/>
        <w:rPr>
          <w:rFonts w:cs="Arial"/>
          <w:sz w:val="24"/>
          <w:szCs w:val="24"/>
        </w:rPr>
      </w:pPr>
    </w:p>
    <w:p w14:paraId="134864A0" w14:textId="1B773760" w:rsidR="00F20335" w:rsidRDefault="00436459" w:rsidP="00306D09">
      <w:pPr>
        <w:spacing w:after="0" w:line="240" w:lineRule="auto"/>
        <w:jc w:val="both"/>
        <w:rPr>
          <w:rFonts w:cs="Arial"/>
          <w:sz w:val="24"/>
          <w:szCs w:val="24"/>
        </w:rPr>
      </w:pPr>
      <w:r>
        <w:rPr>
          <w:rFonts w:cs="Arial"/>
          <w:sz w:val="24"/>
          <w:szCs w:val="24"/>
        </w:rPr>
        <w:t xml:space="preserve">The </w:t>
      </w:r>
      <w:r w:rsidR="00B11F81">
        <w:rPr>
          <w:rFonts w:cs="Arial"/>
          <w:sz w:val="24"/>
          <w:szCs w:val="24"/>
        </w:rPr>
        <w:t>PCN</w:t>
      </w:r>
      <w:r w:rsidR="00B11F81" w:rsidRPr="00845D1F">
        <w:rPr>
          <w:rFonts w:cs="Arial"/>
          <w:sz w:val="24"/>
          <w:szCs w:val="24"/>
        </w:rPr>
        <w:t xml:space="preserve"> </w:t>
      </w:r>
      <w:r w:rsidR="00845D1F" w:rsidRPr="00845D1F">
        <w:rPr>
          <w:rFonts w:cs="Arial"/>
          <w:sz w:val="24"/>
          <w:szCs w:val="24"/>
        </w:rPr>
        <w:t xml:space="preserve">only participates in research where there is an agreed, clearly defined reason for the research </w:t>
      </w:r>
      <w:r w:rsidR="005B3654">
        <w:rPr>
          <w:rFonts w:cs="Arial"/>
          <w:sz w:val="24"/>
          <w:szCs w:val="24"/>
        </w:rPr>
        <w:t>and</w:t>
      </w:r>
      <w:r w:rsidR="00845D1F" w:rsidRPr="00845D1F">
        <w:rPr>
          <w:rFonts w:cs="Arial"/>
          <w:sz w:val="24"/>
          <w:szCs w:val="24"/>
        </w:rPr>
        <w:t xml:space="preserve"> that </w:t>
      </w:r>
      <w:r w:rsidR="006C6939">
        <w:rPr>
          <w:rFonts w:cs="Arial"/>
          <w:sz w:val="24"/>
          <w:szCs w:val="24"/>
        </w:rPr>
        <w:t xml:space="preserve">it </w:t>
      </w:r>
      <w:r w:rsidR="00845D1F" w:rsidRPr="00845D1F">
        <w:rPr>
          <w:rFonts w:cs="Arial"/>
          <w:sz w:val="24"/>
          <w:szCs w:val="24"/>
        </w:rPr>
        <w:t>is likely to benefit healthcare and patients</w:t>
      </w:r>
      <w:r w:rsidR="00315BFC" w:rsidRPr="00845D1F">
        <w:rPr>
          <w:rFonts w:cs="Arial"/>
          <w:sz w:val="24"/>
          <w:szCs w:val="24"/>
        </w:rPr>
        <w:t xml:space="preserve">. </w:t>
      </w:r>
      <w:r w:rsidR="00845D1F" w:rsidRPr="00845D1F">
        <w:rPr>
          <w:rFonts w:cs="Arial"/>
          <w:sz w:val="24"/>
          <w:szCs w:val="24"/>
        </w:rPr>
        <w:t>Such proposals will normally have a consent process, ethics committee approval and will be in line with the principles of Article 89(1) of UK GDPR</w:t>
      </w:r>
      <w:r w:rsidR="00315BFC" w:rsidRPr="00845D1F">
        <w:rPr>
          <w:rFonts w:cs="Arial"/>
          <w:sz w:val="24"/>
          <w:szCs w:val="24"/>
        </w:rPr>
        <w:t xml:space="preserve">. </w:t>
      </w:r>
    </w:p>
    <w:p w14:paraId="1DF6FE47" w14:textId="77777777" w:rsidR="00F20335" w:rsidRDefault="00F20335" w:rsidP="00B42702">
      <w:pPr>
        <w:spacing w:after="0" w:line="240" w:lineRule="auto"/>
        <w:jc w:val="both"/>
        <w:rPr>
          <w:rFonts w:cs="Arial"/>
          <w:sz w:val="24"/>
          <w:szCs w:val="24"/>
        </w:rPr>
      </w:pPr>
    </w:p>
    <w:p w14:paraId="654792F0" w14:textId="6978D8F6" w:rsidR="002255BA" w:rsidRDefault="00845D1F" w:rsidP="00B42702">
      <w:pPr>
        <w:spacing w:after="0" w:line="240" w:lineRule="auto"/>
        <w:jc w:val="both"/>
        <w:rPr>
          <w:rFonts w:cs="Arial"/>
          <w:sz w:val="24"/>
          <w:szCs w:val="24"/>
        </w:rPr>
      </w:pPr>
      <w:r w:rsidRPr="00845D1F">
        <w:rPr>
          <w:rFonts w:cs="Arial"/>
          <w:sz w:val="24"/>
          <w:szCs w:val="24"/>
        </w:rPr>
        <w:t xml:space="preserve">Identifiable data will be </w:t>
      </w:r>
      <w:r w:rsidRPr="00F07165">
        <w:rPr>
          <w:rFonts w:cs="Arial"/>
          <w:b/>
          <w:bCs/>
          <w:i/>
          <w:iCs/>
          <w:sz w:val="24"/>
          <w:szCs w:val="24"/>
        </w:rPr>
        <w:t xml:space="preserve">shared </w:t>
      </w:r>
      <w:r w:rsidRPr="00845D1F">
        <w:rPr>
          <w:rFonts w:cs="Arial"/>
          <w:sz w:val="24"/>
          <w:szCs w:val="24"/>
        </w:rPr>
        <w:t xml:space="preserve">with researchers </w:t>
      </w:r>
      <w:r w:rsidR="002255BA">
        <w:rPr>
          <w:rFonts w:cs="Arial"/>
          <w:sz w:val="24"/>
          <w:szCs w:val="24"/>
        </w:rPr>
        <w:t>under:</w:t>
      </w:r>
    </w:p>
    <w:p w14:paraId="05BA027C" w14:textId="77777777" w:rsidR="002255BA" w:rsidRDefault="002255BA" w:rsidP="00B42702">
      <w:pPr>
        <w:spacing w:after="0" w:line="240" w:lineRule="auto"/>
        <w:jc w:val="both"/>
        <w:rPr>
          <w:rFonts w:cs="Arial"/>
          <w:sz w:val="24"/>
          <w:szCs w:val="24"/>
        </w:rPr>
      </w:pPr>
    </w:p>
    <w:p w14:paraId="11DE3F18" w14:textId="77777777" w:rsidR="00272AEA" w:rsidRPr="007E0320" w:rsidRDefault="00272AEA" w:rsidP="00272AEA">
      <w:pPr>
        <w:pStyle w:val="ListParagraph"/>
        <w:numPr>
          <w:ilvl w:val="0"/>
          <w:numId w:val="14"/>
        </w:numPr>
        <w:spacing w:after="0" w:line="240" w:lineRule="auto"/>
        <w:jc w:val="both"/>
        <w:rPr>
          <w:rFonts w:cs="Arial"/>
          <w:i/>
          <w:iCs/>
          <w:sz w:val="24"/>
          <w:szCs w:val="24"/>
        </w:rPr>
      </w:pPr>
      <w:r>
        <w:rPr>
          <w:rFonts w:cs="Arial"/>
          <w:b/>
          <w:bCs/>
          <w:sz w:val="24"/>
          <w:szCs w:val="24"/>
        </w:rPr>
        <w:t xml:space="preserve">UK </w:t>
      </w:r>
      <w:r w:rsidRPr="007E0320">
        <w:rPr>
          <w:rFonts w:cs="Arial"/>
          <w:b/>
          <w:bCs/>
          <w:sz w:val="24"/>
          <w:szCs w:val="24"/>
        </w:rPr>
        <w:t>GDPR Article 6(1)(e)</w:t>
      </w:r>
      <w:r>
        <w:rPr>
          <w:rFonts w:cs="Arial"/>
          <w:sz w:val="24"/>
          <w:szCs w:val="24"/>
        </w:rPr>
        <w:t xml:space="preserve"> </w:t>
      </w:r>
      <w:r w:rsidRPr="007E0320">
        <w:rPr>
          <w:rFonts w:cs="Arial"/>
          <w:i/>
          <w:iCs/>
          <w:sz w:val="24"/>
          <w:szCs w:val="24"/>
        </w:rPr>
        <w:t>“processing is necessary for the performance of a task carried out in the public interest or in the exercise of official authority vested in the controller</w:t>
      </w:r>
      <w:r>
        <w:rPr>
          <w:rFonts w:cs="Arial"/>
          <w:i/>
          <w:iCs/>
          <w:sz w:val="24"/>
          <w:szCs w:val="24"/>
        </w:rPr>
        <w:t>.</w:t>
      </w:r>
      <w:r w:rsidRPr="007E0320">
        <w:rPr>
          <w:rFonts w:cs="Arial"/>
          <w:i/>
          <w:iCs/>
          <w:sz w:val="24"/>
          <w:szCs w:val="24"/>
        </w:rPr>
        <w:t>”</w:t>
      </w:r>
    </w:p>
    <w:p w14:paraId="64C82F24" w14:textId="77777777" w:rsidR="002255BA" w:rsidRDefault="002255BA" w:rsidP="00B42702">
      <w:pPr>
        <w:spacing w:after="0" w:line="240" w:lineRule="auto"/>
        <w:jc w:val="both"/>
        <w:rPr>
          <w:rFonts w:cs="Arial"/>
          <w:sz w:val="24"/>
          <w:szCs w:val="24"/>
        </w:rPr>
      </w:pPr>
    </w:p>
    <w:p w14:paraId="64CC479E" w14:textId="27B9FC20" w:rsidR="00D54E6D" w:rsidRPr="00D54E6D" w:rsidRDefault="00D54E6D" w:rsidP="00D54E6D">
      <w:pPr>
        <w:spacing w:after="0" w:line="240" w:lineRule="auto"/>
        <w:ind w:firstLine="720"/>
        <w:jc w:val="both"/>
        <w:rPr>
          <w:rFonts w:cs="Arial"/>
          <w:b/>
          <w:bCs/>
          <w:sz w:val="24"/>
          <w:szCs w:val="24"/>
        </w:rPr>
      </w:pPr>
      <w:r w:rsidRPr="00D54E6D">
        <w:rPr>
          <w:rFonts w:cs="Arial"/>
          <w:b/>
          <w:bCs/>
          <w:sz w:val="24"/>
          <w:szCs w:val="24"/>
        </w:rPr>
        <w:t>and</w:t>
      </w:r>
    </w:p>
    <w:p w14:paraId="557630CF" w14:textId="77777777" w:rsidR="00D54E6D" w:rsidRDefault="00D54E6D" w:rsidP="00B42702">
      <w:pPr>
        <w:spacing w:after="0" w:line="240" w:lineRule="auto"/>
        <w:jc w:val="both"/>
        <w:rPr>
          <w:rFonts w:cs="Arial"/>
          <w:sz w:val="24"/>
          <w:szCs w:val="24"/>
        </w:rPr>
      </w:pPr>
    </w:p>
    <w:p w14:paraId="6CE112B4" w14:textId="77777777" w:rsidR="0094778B" w:rsidRPr="00F02605" w:rsidRDefault="0094778B" w:rsidP="0094778B">
      <w:pPr>
        <w:pStyle w:val="ListParagraph"/>
        <w:numPr>
          <w:ilvl w:val="0"/>
          <w:numId w:val="15"/>
        </w:numPr>
        <w:spacing w:after="0" w:line="240" w:lineRule="auto"/>
        <w:jc w:val="both"/>
        <w:rPr>
          <w:rFonts w:eastAsiaTheme="minorHAnsi" w:cs="Arial"/>
          <w:b/>
          <w:bCs/>
          <w:i/>
          <w:iCs/>
          <w:sz w:val="24"/>
          <w:szCs w:val="24"/>
        </w:rPr>
      </w:pPr>
      <w:r w:rsidRPr="00537507">
        <w:rPr>
          <w:rFonts w:eastAsiaTheme="minorHAnsi" w:cs="Arial"/>
          <w:b/>
          <w:bCs/>
          <w:sz w:val="24"/>
          <w:szCs w:val="24"/>
        </w:rPr>
        <w:t>UK GDPR Article 9(2)(</w:t>
      </w:r>
      <w:r>
        <w:rPr>
          <w:rFonts w:eastAsiaTheme="minorHAnsi" w:cs="Arial"/>
          <w:b/>
          <w:bCs/>
          <w:sz w:val="24"/>
          <w:szCs w:val="24"/>
        </w:rPr>
        <w:t xml:space="preserve">j) </w:t>
      </w:r>
      <w:r w:rsidRPr="00F02605">
        <w:rPr>
          <w:rFonts w:eastAsiaTheme="minorHAnsi" w:cs="Arial"/>
          <w:i/>
          <w:iCs/>
          <w:sz w:val="24"/>
          <w:szCs w:val="24"/>
        </w:rPr>
        <w:t>“processing is necessary for archiving purposes in the public interest, scientific or historical research purposes or statistical purposes…”</w:t>
      </w:r>
    </w:p>
    <w:p w14:paraId="2396AE07" w14:textId="77777777" w:rsidR="002255BA" w:rsidRDefault="002255BA" w:rsidP="00B42702">
      <w:pPr>
        <w:spacing w:after="0" w:line="240" w:lineRule="auto"/>
        <w:jc w:val="both"/>
        <w:rPr>
          <w:rFonts w:cs="Arial"/>
          <w:sz w:val="24"/>
          <w:szCs w:val="24"/>
        </w:rPr>
      </w:pPr>
    </w:p>
    <w:p w14:paraId="08F4FA90" w14:textId="210054FA" w:rsidR="00667F0B" w:rsidRDefault="00561DE9" w:rsidP="00306D09">
      <w:pPr>
        <w:spacing w:after="0" w:line="240" w:lineRule="auto"/>
        <w:jc w:val="both"/>
        <w:rPr>
          <w:rFonts w:cs="Arial"/>
          <w:sz w:val="24"/>
          <w:szCs w:val="24"/>
        </w:rPr>
      </w:pPr>
      <w:r>
        <w:rPr>
          <w:rFonts w:cs="Arial"/>
          <w:sz w:val="24"/>
          <w:szCs w:val="24"/>
        </w:rPr>
        <w:t>Where</w:t>
      </w:r>
      <w:r w:rsidR="00A330FC">
        <w:rPr>
          <w:rFonts w:cs="Arial"/>
          <w:sz w:val="24"/>
          <w:szCs w:val="24"/>
        </w:rPr>
        <w:t xml:space="preserve"> </w:t>
      </w:r>
      <w:r w:rsidR="008E09C1" w:rsidRPr="00010880">
        <w:rPr>
          <w:rFonts w:cs="Arial"/>
          <w:sz w:val="24"/>
          <w:szCs w:val="24"/>
        </w:rPr>
        <w:t>identifiable</w:t>
      </w:r>
      <w:r w:rsidR="008E09C1">
        <w:rPr>
          <w:rFonts w:cs="Arial"/>
          <w:sz w:val="24"/>
          <w:szCs w:val="24"/>
        </w:rPr>
        <w:t xml:space="preserve"> </w:t>
      </w:r>
      <w:r w:rsidR="00A330FC">
        <w:rPr>
          <w:rFonts w:cs="Arial"/>
          <w:sz w:val="24"/>
          <w:szCs w:val="24"/>
        </w:rPr>
        <w:t xml:space="preserve">patient information is used for </w:t>
      </w:r>
      <w:r w:rsidR="006B3EF1">
        <w:rPr>
          <w:rFonts w:cs="Arial"/>
          <w:sz w:val="24"/>
          <w:szCs w:val="24"/>
        </w:rPr>
        <w:t>research, the</w:t>
      </w:r>
      <w:r w:rsidR="007A5A43">
        <w:rPr>
          <w:rFonts w:cs="Arial"/>
          <w:sz w:val="24"/>
          <w:szCs w:val="24"/>
        </w:rPr>
        <w:t xml:space="preserve"> </w:t>
      </w:r>
      <w:r w:rsidR="001360A9">
        <w:rPr>
          <w:rFonts w:cs="Arial"/>
          <w:sz w:val="24"/>
          <w:szCs w:val="24"/>
        </w:rPr>
        <w:t xml:space="preserve">common law duty of </w:t>
      </w:r>
      <w:r w:rsidR="00A37FDD">
        <w:rPr>
          <w:rFonts w:cs="Arial"/>
          <w:sz w:val="24"/>
          <w:szCs w:val="24"/>
        </w:rPr>
        <w:t xml:space="preserve">confidentiality is </w:t>
      </w:r>
      <w:r w:rsidR="007A5A43">
        <w:rPr>
          <w:rFonts w:cs="Arial"/>
          <w:sz w:val="24"/>
          <w:szCs w:val="24"/>
        </w:rPr>
        <w:t xml:space="preserve">normally </w:t>
      </w:r>
      <w:r w:rsidR="00A37FDD">
        <w:rPr>
          <w:rFonts w:cs="Arial"/>
          <w:sz w:val="24"/>
          <w:szCs w:val="24"/>
        </w:rPr>
        <w:t>met by explicit consent, however, w</w:t>
      </w:r>
      <w:r w:rsidR="00845D1F" w:rsidRPr="00845D1F">
        <w:rPr>
          <w:rFonts w:cs="Arial"/>
          <w:sz w:val="24"/>
          <w:szCs w:val="24"/>
        </w:rPr>
        <w:t xml:space="preserve">here the law allows, </w:t>
      </w:r>
      <w:r w:rsidR="00080211">
        <w:rPr>
          <w:rFonts w:cs="Arial"/>
          <w:sz w:val="24"/>
          <w:szCs w:val="24"/>
        </w:rPr>
        <w:t xml:space="preserve">this may be </w:t>
      </w:r>
      <w:r w:rsidR="00845D1F" w:rsidRPr="00845D1F">
        <w:rPr>
          <w:rFonts w:cs="Arial"/>
          <w:sz w:val="24"/>
          <w:szCs w:val="24"/>
        </w:rPr>
        <w:t>without consent</w:t>
      </w:r>
      <w:r w:rsidR="00667F0B">
        <w:rPr>
          <w:rFonts w:cs="Arial"/>
          <w:sz w:val="24"/>
          <w:szCs w:val="24"/>
        </w:rPr>
        <w:t>,</w:t>
      </w:r>
      <w:r w:rsidR="00845D1F" w:rsidRPr="00845D1F">
        <w:rPr>
          <w:rFonts w:cs="Arial"/>
          <w:sz w:val="24"/>
          <w:szCs w:val="24"/>
        </w:rPr>
        <w:t xml:space="preserve"> </w:t>
      </w:r>
      <w:r w:rsidR="00DD792F">
        <w:rPr>
          <w:rFonts w:cs="Arial"/>
          <w:sz w:val="24"/>
          <w:szCs w:val="24"/>
        </w:rPr>
        <w:t xml:space="preserve">for example </w:t>
      </w:r>
      <w:r w:rsidR="00F46337">
        <w:rPr>
          <w:rFonts w:cs="Arial"/>
          <w:sz w:val="24"/>
          <w:szCs w:val="24"/>
        </w:rPr>
        <w:t>under Section 251 support</w:t>
      </w:r>
      <w:r w:rsidR="00EB6C76">
        <w:rPr>
          <w:rFonts w:cs="Arial"/>
          <w:sz w:val="24"/>
          <w:szCs w:val="24"/>
        </w:rPr>
        <w:t xml:space="preserve">, </w:t>
      </w:r>
      <w:r w:rsidR="008310F4">
        <w:rPr>
          <w:rFonts w:cs="Arial"/>
          <w:sz w:val="24"/>
          <w:szCs w:val="24"/>
        </w:rPr>
        <w:t>Control of Patient Information Notice (COPI), etc</w:t>
      </w:r>
    </w:p>
    <w:p w14:paraId="07177512" w14:textId="77777777" w:rsidR="002D0D2C" w:rsidRDefault="002D0D2C" w:rsidP="00306D09">
      <w:pPr>
        <w:spacing w:after="0" w:line="240" w:lineRule="auto"/>
        <w:jc w:val="both"/>
        <w:rPr>
          <w:rFonts w:cs="Arial"/>
          <w:sz w:val="24"/>
          <w:szCs w:val="24"/>
        </w:rPr>
      </w:pPr>
    </w:p>
    <w:p w14:paraId="3A9A504A" w14:textId="4D070824" w:rsidR="00D06666" w:rsidRPr="00D06666" w:rsidRDefault="00845D1F" w:rsidP="00D06666">
      <w:pPr>
        <w:spacing w:after="0" w:line="240" w:lineRule="auto"/>
        <w:jc w:val="both"/>
        <w:rPr>
          <w:rFonts w:cs="Arial"/>
          <w:sz w:val="24"/>
          <w:szCs w:val="24"/>
        </w:rPr>
      </w:pPr>
      <w:r w:rsidRPr="00845D1F">
        <w:rPr>
          <w:rFonts w:cs="Arial"/>
          <w:sz w:val="24"/>
          <w:szCs w:val="24"/>
        </w:rPr>
        <w:t xml:space="preserve">For further information, please go to </w:t>
      </w:r>
      <w:hyperlink r:id="rId14" w:history="1">
        <w:r w:rsidRPr="00B638F7">
          <w:rPr>
            <w:rStyle w:val="Hyperlink"/>
            <w:rFonts w:cs="Arial"/>
            <w:sz w:val="24"/>
            <w:szCs w:val="24"/>
          </w:rPr>
          <w:t>https://www.hra.nhs.uk/information-about-patients/</w:t>
        </w:r>
      </w:hyperlink>
      <w:r>
        <w:rPr>
          <w:rFonts w:cs="Arial"/>
          <w:sz w:val="24"/>
          <w:szCs w:val="24"/>
        </w:rPr>
        <w:t>.</w:t>
      </w:r>
    </w:p>
    <w:p w14:paraId="538E411B" w14:textId="3BE394DE" w:rsidR="00D175AF" w:rsidRDefault="00D175AF" w:rsidP="00D175AF">
      <w:pPr>
        <w:pStyle w:val="Heading1"/>
        <w:spacing w:before="0" w:line="240" w:lineRule="auto"/>
        <w:rPr>
          <w:rStyle w:val="normaltextrun"/>
          <w:rFonts w:cs="Arial"/>
          <w:color w:val="0070C0"/>
          <w:sz w:val="28"/>
          <w:bdr w:val="none" w:sz="0" w:space="0" w:color="auto" w:frame="1"/>
        </w:rPr>
      </w:pPr>
      <w:bookmarkStart w:id="30" w:name="_Toc199487026"/>
      <w:bookmarkStart w:id="31" w:name="_Toc199487245"/>
      <w:r w:rsidRPr="00E46A7E">
        <w:rPr>
          <w:rStyle w:val="normaltextrun"/>
          <w:rFonts w:cs="Arial"/>
          <w:color w:val="0070C0"/>
          <w:sz w:val="28"/>
          <w:bdr w:val="none" w:sz="0" w:space="0" w:color="auto" w:frame="1"/>
        </w:rPr>
        <w:lastRenderedPageBreak/>
        <w:t>National Data Opt-Out</w:t>
      </w:r>
      <w:bookmarkEnd w:id="30"/>
      <w:bookmarkEnd w:id="31"/>
    </w:p>
    <w:p w14:paraId="06E0D327" w14:textId="77777777" w:rsidR="00A04C2B" w:rsidRPr="00814FCB" w:rsidRDefault="00A04C2B" w:rsidP="00814FCB">
      <w:pPr>
        <w:spacing w:after="0" w:line="240" w:lineRule="auto"/>
        <w:rPr>
          <w:sz w:val="16"/>
          <w:szCs w:val="16"/>
        </w:rPr>
      </w:pPr>
    </w:p>
    <w:p w14:paraId="3A5CDACA" w14:textId="2F06CF88" w:rsidR="00A04C2B" w:rsidRDefault="00A04C2B" w:rsidP="00795687">
      <w:pPr>
        <w:spacing w:after="0" w:line="240" w:lineRule="auto"/>
        <w:jc w:val="both"/>
        <w:rPr>
          <w:rFonts w:cs="Arial"/>
          <w:sz w:val="24"/>
          <w:szCs w:val="24"/>
        </w:rPr>
      </w:pPr>
      <w:r w:rsidRPr="00814FCB">
        <w:rPr>
          <w:rFonts w:cs="Arial"/>
          <w:sz w:val="24"/>
          <w:szCs w:val="24"/>
        </w:rPr>
        <w:t>Whenever you use a health or care service, such as attending Accident &amp; Emergency or using Community</w:t>
      </w:r>
      <w:r w:rsidR="009410EB">
        <w:rPr>
          <w:rFonts w:cs="Arial"/>
          <w:sz w:val="24"/>
          <w:szCs w:val="24"/>
        </w:rPr>
        <w:t xml:space="preserve"> S</w:t>
      </w:r>
      <w:r w:rsidRPr="00814FCB">
        <w:rPr>
          <w:rFonts w:cs="Arial"/>
          <w:sz w:val="24"/>
          <w:szCs w:val="24"/>
        </w:rPr>
        <w:t>ervices, important information about you is collected in a patient record for that service. Collecting this information helps to ensure you get the best possible care and treatment.</w:t>
      </w:r>
    </w:p>
    <w:p w14:paraId="3775F38F" w14:textId="77777777" w:rsidR="00A04C2B" w:rsidRPr="00814FCB" w:rsidRDefault="00A04C2B" w:rsidP="00795687">
      <w:pPr>
        <w:spacing w:after="0" w:line="240" w:lineRule="auto"/>
        <w:jc w:val="both"/>
        <w:rPr>
          <w:rFonts w:cs="Arial"/>
          <w:sz w:val="24"/>
          <w:szCs w:val="24"/>
        </w:rPr>
      </w:pPr>
    </w:p>
    <w:p w14:paraId="174242EA" w14:textId="77777777" w:rsidR="00A04C2B" w:rsidRPr="00814FCB" w:rsidRDefault="00A04C2B" w:rsidP="00795687">
      <w:pPr>
        <w:spacing w:after="0" w:line="240" w:lineRule="auto"/>
        <w:jc w:val="both"/>
        <w:rPr>
          <w:rFonts w:cs="Arial"/>
          <w:sz w:val="24"/>
          <w:szCs w:val="24"/>
        </w:rPr>
      </w:pPr>
      <w:r w:rsidRPr="00814FCB">
        <w:rPr>
          <w:rFonts w:cs="Arial"/>
          <w:sz w:val="24"/>
          <w:szCs w:val="24"/>
        </w:rPr>
        <w:t>The information collected about you when you use these services can also be used and provided to other organisations for purposes beyond your individual care, for instance to help with:</w:t>
      </w:r>
    </w:p>
    <w:p w14:paraId="640DC214" w14:textId="77777777" w:rsidR="00A04C2B" w:rsidRPr="00A04C2B" w:rsidRDefault="00A04C2B" w:rsidP="00391E1D">
      <w:pPr>
        <w:spacing w:after="0" w:line="240" w:lineRule="auto"/>
        <w:jc w:val="both"/>
        <w:rPr>
          <w:rFonts w:asciiTheme="minorHAnsi" w:eastAsiaTheme="minorHAnsi" w:hAnsiTheme="minorHAnsi"/>
        </w:rPr>
      </w:pPr>
    </w:p>
    <w:p w14:paraId="7EDB6682" w14:textId="43A18007" w:rsidR="00A04C2B" w:rsidRPr="00814FCB" w:rsidRDefault="00A04C2B" w:rsidP="00391E1D">
      <w:pPr>
        <w:pStyle w:val="ListParagraph"/>
        <w:numPr>
          <w:ilvl w:val="0"/>
          <w:numId w:val="15"/>
        </w:numPr>
        <w:spacing w:after="0" w:line="240" w:lineRule="auto"/>
        <w:jc w:val="both"/>
        <w:rPr>
          <w:rFonts w:eastAsiaTheme="minorHAnsi" w:cs="Arial"/>
          <w:sz w:val="24"/>
          <w:szCs w:val="24"/>
        </w:rPr>
      </w:pPr>
      <w:r w:rsidRPr="00814FCB">
        <w:rPr>
          <w:rFonts w:eastAsiaTheme="minorHAnsi" w:cs="Arial"/>
          <w:sz w:val="24"/>
          <w:szCs w:val="24"/>
        </w:rPr>
        <w:t>improving the quality and standards of care provided</w:t>
      </w:r>
    </w:p>
    <w:p w14:paraId="41F882FC" w14:textId="5FFCE7B5" w:rsidR="00A04C2B" w:rsidRPr="00814FCB" w:rsidRDefault="00A04C2B" w:rsidP="00391E1D">
      <w:pPr>
        <w:pStyle w:val="ListParagraph"/>
        <w:numPr>
          <w:ilvl w:val="0"/>
          <w:numId w:val="15"/>
        </w:numPr>
        <w:spacing w:after="0" w:line="240" w:lineRule="auto"/>
        <w:jc w:val="both"/>
        <w:rPr>
          <w:rFonts w:eastAsiaTheme="minorHAnsi" w:cs="Arial"/>
          <w:sz w:val="24"/>
          <w:szCs w:val="24"/>
        </w:rPr>
      </w:pPr>
      <w:r w:rsidRPr="00814FCB">
        <w:rPr>
          <w:rFonts w:eastAsiaTheme="minorHAnsi" w:cs="Arial"/>
          <w:sz w:val="24"/>
          <w:szCs w:val="24"/>
        </w:rPr>
        <w:t xml:space="preserve">research into the development of new treatments </w:t>
      </w:r>
    </w:p>
    <w:p w14:paraId="75C5DDD4" w14:textId="2F60EF97" w:rsidR="00A04C2B" w:rsidRPr="00814FCB" w:rsidRDefault="00A04C2B" w:rsidP="00391E1D">
      <w:pPr>
        <w:pStyle w:val="ListParagraph"/>
        <w:numPr>
          <w:ilvl w:val="0"/>
          <w:numId w:val="15"/>
        </w:numPr>
        <w:spacing w:after="0" w:line="240" w:lineRule="auto"/>
        <w:jc w:val="both"/>
        <w:rPr>
          <w:rFonts w:eastAsiaTheme="minorHAnsi" w:cs="Arial"/>
          <w:sz w:val="24"/>
          <w:szCs w:val="24"/>
        </w:rPr>
      </w:pPr>
      <w:r w:rsidRPr="00814FCB">
        <w:rPr>
          <w:rFonts w:eastAsiaTheme="minorHAnsi" w:cs="Arial"/>
          <w:sz w:val="24"/>
          <w:szCs w:val="24"/>
        </w:rPr>
        <w:t>preventing illness and diseases</w:t>
      </w:r>
    </w:p>
    <w:p w14:paraId="42DBF784" w14:textId="77777777" w:rsidR="00A04C2B" w:rsidRPr="00814FCB" w:rsidRDefault="00A04C2B" w:rsidP="00391E1D">
      <w:pPr>
        <w:pStyle w:val="ListParagraph"/>
        <w:numPr>
          <w:ilvl w:val="0"/>
          <w:numId w:val="15"/>
        </w:numPr>
        <w:spacing w:after="0" w:line="240" w:lineRule="auto"/>
        <w:jc w:val="both"/>
        <w:rPr>
          <w:rFonts w:eastAsiaTheme="minorHAnsi" w:cs="Arial"/>
          <w:sz w:val="24"/>
          <w:szCs w:val="24"/>
        </w:rPr>
      </w:pPr>
      <w:r w:rsidRPr="00814FCB">
        <w:rPr>
          <w:rFonts w:eastAsiaTheme="minorHAnsi" w:cs="Arial"/>
          <w:sz w:val="24"/>
          <w:szCs w:val="24"/>
        </w:rPr>
        <w:t>monitoring safety</w:t>
      </w:r>
    </w:p>
    <w:p w14:paraId="0BB35334" w14:textId="5761190E" w:rsidR="00A04C2B" w:rsidRPr="00814FCB" w:rsidRDefault="00A04C2B" w:rsidP="00391E1D">
      <w:pPr>
        <w:pStyle w:val="ListParagraph"/>
        <w:numPr>
          <w:ilvl w:val="0"/>
          <w:numId w:val="15"/>
        </w:numPr>
        <w:spacing w:after="0" w:line="240" w:lineRule="auto"/>
        <w:jc w:val="both"/>
        <w:rPr>
          <w:rFonts w:eastAsiaTheme="minorHAnsi" w:cs="Arial"/>
          <w:sz w:val="24"/>
          <w:szCs w:val="24"/>
        </w:rPr>
      </w:pPr>
      <w:r w:rsidRPr="00814FCB">
        <w:rPr>
          <w:rFonts w:eastAsiaTheme="minorHAnsi" w:cs="Arial"/>
          <w:sz w:val="24"/>
          <w:szCs w:val="24"/>
        </w:rPr>
        <w:t>planning services</w:t>
      </w:r>
    </w:p>
    <w:p w14:paraId="798BB9F8" w14:textId="77777777" w:rsidR="00A04C2B" w:rsidRPr="00A04C2B" w:rsidRDefault="00A04C2B" w:rsidP="00391E1D">
      <w:pPr>
        <w:spacing w:after="0" w:line="240" w:lineRule="auto"/>
        <w:jc w:val="both"/>
        <w:rPr>
          <w:rFonts w:asciiTheme="minorHAnsi" w:eastAsiaTheme="minorHAnsi" w:hAnsiTheme="minorHAnsi"/>
        </w:rPr>
      </w:pPr>
    </w:p>
    <w:p w14:paraId="006A5543" w14:textId="07B94D37" w:rsidR="00A04C2B" w:rsidRPr="00814FCB" w:rsidRDefault="00A04C2B" w:rsidP="00795687">
      <w:pPr>
        <w:spacing w:after="0" w:line="240" w:lineRule="auto"/>
        <w:jc w:val="both"/>
        <w:rPr>
          <w:rFonts w:cs="Arial"/>
          <w:sz w:val="24"/>
          <w:szCs w:val="24"/>
        </w:rPr>
      </w:pPr>
      <w:r w:rsidRPr="00814FCB">
        <w:rPr>
          <w:rFonts w:cs="Arial"/>
          <w:sz w:val="24"/>
          <w:szCs w:val="24"/>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814FCB">
        <w:rPr>
          <w:rFonts w:cs="Arial"/>
          <w:b/>
          <w:bCs/>
          <w:sz w:val="24"/>
          <w:szCs w:val="24"/>
        </w:rPr>
        <w:t>only used</w:t>
      </w:r>
      <w:r w:rsidRPr="00814FCB">
        <w:rPr>
          <w:rFonts w:cs="Arial"/>
          <w:sz w:val="24"/>
          <w:szCs w:val="24"/>
        </w:rPr>
        <w:t xml:space="preserve"> like this </w:t>
      </w:r>
      <w:r w:rsidR="009D2429" w:rsidRPr="009D2429">
        <w:rPr>
          <w:rFonts w:cs="Arial"/>
          <w:sz w:val="24"/>
          <w:szCs w:val="24"/>
        </w:rPr>
        <w:t>were</w:t>
      </w:r>
      <w:r w:rsidRPr="00814FCB">
        <w:rPr>
          <w:rFonts w:cs="Arial"/>
          <w:sz w:val="24"/>
          <w:szCs w:val="24"/>
        </w:rPr>
        <w:t xml:space="preserve"> allowed by law. </w:t>
      </w:r>
    </w:p>
    <w:p w14:paraId="0A5589B0" w14:textId="77777777" w:rsidR="00A04C2B" w:rsidRPr="00A04C2B" w:rsidRDefault="00A04C2B" w:rsidP="00795687">
      <w:pPr>
        <w:spacing w:after="0" w:line="240" w:lineRule="auto"/>
        <w:jc w:val="both"/>
        <w:rPr>
          <w:rFonts w:asciiTheme="minorHAnsi" w:eastAsiaTheme="minorHAnsi" w:hAnsiTheme="minorHAnsi"/>
        </w:rPr>
      </w:pPr>
    </w:p>
    <w:p w14:paraId="0E8FEE12" w14:textId="15736716" w:rsidR="00A04C2B" w:rsidRPr="00814FCB" w:rsidRDefault="00A04C2B" w:rsidP="00795687">
      <w:pPr>
        <w:spacing w:after="0" w:line="240" w:lineRule="auto"/>
        <w:jc w:val="both"/>
        <w:rPr>
          <w:rFonts w:cs="Arial"/>
          <w:sz w:val="24"/>
          <w:szCs w:val="24"/>
        </w:rPr>
      </w:pPr>
      <w:r w:rsidRPr="00814FCB">
        <w:rPr>
          <w:rFonts w:cs="Arial"/>
          <w:sz w:val="24"/>
          <w:szCs w:val="24"/>
        </w:rPr>
        <w:t>Most of the time, anonymised data is used for research and planning so that you cannot be identified in which case your</w:t>
      </w:r>
      <w:r w:rsidR="00F50ABD">
        <w:rPr>
          <w:rFonts w:cs="Arial"/>
          <w:sz w:val="24"/>
          <w:szCs w:val="24"/>
        </w:rPr>
        <w:t xml:space="preserve"> identifiable </w:t>
      </w:r>
      <w:r w:rsidRPr="00814FCB">
        <w:rPr>
          <w:rFonts w:cs="Arial"/>
          <w:sz w:val="24"/>
          <w:szCs w:val="24"/>
        </w:rPr>
        <w:t>confidential patient information isn’t needed.</w:t>
      </w:r>
    </w:p>
    <w:p w14:paraId="42ACF24E" w14:textId="77777777" w:rsidR="00A04C2B" w:rsidRPr="00814FCB" w:rsidRDefault="00A04C2B" w:rsidP="00795687">
      <w:pPr>
        <w:spacing w:after="0" w:line="240" w:lineRule="auto"/>
        <w:jc w:val="both"/>
        <w:rPr>
          <w:rFonts w:cs="Arial"/>
          <w:sz w:val="24"/>
          <w:szCs w:val="24"/>
        </w:rPr>
      </w:pPr>
    </w:p>
    <w:p w14:paraId="7FD880A6" w14:textId="77777777" w:rsidR="00A04C2B" w:rsidRDefault="00A04C2B" w:rsidP="00795687">
      <w:pPr>
        <w:spacing w:after="0" w:line="240" w:lineRule="auto"/>
        <w:jc w:val="both"/>
        <w:rPr>
          <w:rFonts w:cs="Arial"/>
          <w:sz w:val="24"/>
          <w:szCs w:val="24"/>
        </w:rPr>
      </w:pPr>
      <w:r w:rsidRPr="00814FCB">
        <w:rPr>
          <w:rFonts w:cs="Arial"/>
          <w:sz w:val="24"/>
          <w:szCs w:val="24"/>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669902AC" w14:textId="77777777" w:rsidR="00A04C2B" w:rsidRPr="00814FCB" w:rsidRDefault="00A04C2B" w:rsidP="00795687">
      <w:pPr>
        <w:spacing w:after="0" w:line="240" w:lineRule="auto"/>
        <w:jc w:val="both"/>
        <w:rPr>
          <w:rFonts w:cs="Arial"/>
          <w:sz w:val="24"/>
          <w:szCs w:val="24"/>
        </w:rPr>
      </w:pPr>
    </w:p>
    <w:p w14:paraId="2FCC4E73" w14:textId="77777777" w:rsidR="00A04C2B" w:rsidRPr="00814FCB" w:rsidRDefault="00A04C2B" w:rsidP="00795687">
      <w:pPr>
        <w:spacing w:line="240" w:lineRule="auto"/>
        <w:jc w:val="both"/>
        <w:rPr>
          <w:rFonts w:eastAsiaTheme="minorHAnsi" w:cs="Arial"/>
          <w:sz w:val="24"/>
          <w:szCs w:val="24"/>
        </w:rPr>
      </w:pPr>
      <w:r w:rsidRPr="00814FCB">
        <w:rPr>
          <w:rFonts w:eastAsiaTheme="minorHAnsi" w:cs="Arial"/>
          <w:sz w:val="24"/>
          <w:szCs w:val="24"/>
        </w:rPr>
        <w:t xml:space="preserve">To find out more or to register your choice to opt out, please visit </w:t>
      </w:r>
      <w:hyperlink r:id="rId15" w:history="1">
        <w:r w:rsidRPr="00814FCB">
          <w:rPr>
            <w:rFonts w:eastAsiaTheme="minorHAnsi" w:cs="Arial"/>
            <w:color w:val="0000FF" w:themeColor="hyperlink"/>
            <w:sz w:val="24"/>
            <w:szCs w:val="24"/>
            <w:u w:val="single"/>
          </w:rPr>
          <w:t>www.nhs.uk/your-nhs-data-matters</w:t>
        </w:r>
      </w:hyperlink>
      <w:r w:rsidRPr="00814FCB">
        <w:rPr>
          <w:rFonts w:eastAsiaTheme="minorHAnsi" w:cs="Arial"/>
          <w:sz w:val="24"/>
          <w:szCs w:val="24"/>
        </w:rPr>
        <w:t xml:space="preserve">.  </w:t>
      </w:r>
    </w:p>
    <w:p w14:paraId="4BEA6C37" w14:textId="77777777" w:rsidR="00A04C2B" w:rsidRPr="00814FCB" w:rsidRDefault="00A04C2B" w:rsidP="00795687">
      <w:pPr>
        <w:spacing w:after="120" w:line="240" w:lineRule="auto"/>
        <w:jc w:val="both"/>
        <w:rPr>
          <w:rFonts w:eastAsiaTheme="minorHAnsi" w:cs="Arial"/>
          <w:sz w:val="24"/>
          <w:szCs w:val="24"/>
        </w:rPr>
      </w:pPr>
      <w:r w:rsidRPr="00814FCB">
        <w:rPr>
          <w:rFonts w:eastAsiaTheme="minorHAnsi" w:cs="Arial"/>
          <w:sz w:val="24"/>
          <w:szCs w:val="24"/>
        </w:rPr>
        <w:t>You can also find out more about how patient information is used at:</w:t>
      </w:r>
    </w:p>
    <w:p w14:paraId="51CF0EDC" w14:textId="77777777" w:rsidR="00EA1FAE" w:rsidRPr="00814FCB" w:rsidRDefault="00EA1FAE" w:rsidP="00795687">
      <w:pPr>
        <w:pStyle w:val="ListParagraph"/>
        <w:numPr>
          <w:ilvl w:val="0"/>
          <w:numId w:val="36"/>
        </w:numPr>
        <w:spacing w:after="0" w:line="240" w:lineRule="auto"/>
        <w:jc w:val="both"/>
        <w:rPr>
          <w:rFonts w:eastAsiaTheme="minorHAnsi" w:cs="Arial"/>
          <w:sz w:val="24"/>
          <w:szCs w:val="24"/>
        </w:rPr>
      </w:pPr>
      <w:hyperlink r:id="rId16" w:history="1">
        <w:r w:rsidRPr="00814FCB">
          <w:rPr>
            <w:color w:val="0000FF"/>
            <w:sz w:val="24"/>
            <w:szCs w:val="24"/>
            <w:u w:val="single"/>
          </w:rPr>
          <w:t>General Practice Data for Planning and Research (GPDPR) - NHS England Digital</w:t>
        </w:r>
      </w:hyperlink>
    </w:p>
    <w:p w14:paraId="7B465D08" w14:textId="413225B6" w:rsidR="00A04C2B" w:rsidRPr="00814FCB" w:rsidRDefault="00A04C2B" w:rsidP="00814FCB">
      <w:pPr>
        <w:pStyle w:val="ListParagraph"/>
        <w:spacing w:after="0" w:line="240" w:lineRule="auto"/>
        <w:jc w:val="both"/>
        <w:rPr>
          <w:rFonts w:eastAsiaTheme="minorHAnsi" w:cs="Arial"/>
          <w:sz w:val="24"/>
          <w:szCs w:val="24"/>
        </w:rPr>
      </w:pPr>
    </w:p>
    <w:p w14:paraId="556C010E" w14:textId="77777777" w:rsidR="00A04C2B" w:rsidRPr="00814FCB" w:rsidRDefault="00A04C2B" w:rsidP="005E571C">
      <w:pPr>
        <w:pStyle w:val="ListParagraph"/>
        <w:numPr>
          <w:ilvl w:val="0"/>
          <w:numId w:val="36"/>
        </w:numPr>
        <w:spacing w:after="0" w:line="240" w:lineRule="auto"/>
        <w:jc w:val="both"/>
        <w:rPr>
          <w:rFonts w:eastAsiaTheme="minorHAnsi" w:cs="Arial"/>
          <w:sz w:val="24"/>
          <w:szCs w:val="24"/>
        </w:rPr>
      </w:pPr>
      <w:hyperlink r:id="rId17" w:history="1">
        <w:r w:rsidRPr="00814FCB">
          <w:rPr>
            <w:rFonts w:eastAsiaTheme="minorHAnsi" w:cs="Arial"/>
            <w:color w:val="0000FF" w:themeColor="hyperlink"/>
            <w:sz w:val="24"/>
            <w:szCs w:val="24"/>
            <w:u w:val="single"/>
          </w:rPr>
          <w:t>https://understandingpatientdata.org.uk/what-you-need-know</w:t>
        </w:r>
      </w:hyperlink>
      <w:r w:rsidRPr="00814FCB">
        <w:rPr>
          <w:rFonts w:eastAsiaTheme="minorHAnsi" w:cs="Arial"/>
          <w:sz w:val="24"/>
          <w:szCs w:val="24"/>
        </w:rPr>
        <w:t xml:space="preserve"> (which covers how and why patient information is used, the safeguards and how decisions are made)</w:t>
      </w:r>
    </w:p>
    <w:p w14:paraId="2B714762" w14:textId="77777777" w:rsidR="00A04C2B" w:rsidRPr="00A04C2B" w:rsidRDefault="00A04C2B" w:rsidP="005E571C">
      <w:pPr>
        <w:spacing w:after="0" w:line="240" w:lineRule="auto"/>
        <w:jc w:val="both"/>
        <w:rPr>
          <w:rFonts w:asciiTheme="minorHAnsi" w:eastAsiaTheme="minorHAnsi" w:hAnsiTheme="minorHAnsi"/>
        </w:rPr>
      </w:pPr>
    </w:p>
    <w:p w14:paraId="33CC5784" w14:textId="77777777" w:rsidR="00A04C2B" w:rsidRPr="00814FCB" w:rsidRDefault="00A04C2B" w:rsidP="005E571C">
      <w:pPr>
        <w:spacing w:after="0" w:line="240" w:lineRule="auto"/>
        <w:jc w:val="both"/>
        <w:rPr>
          <w:rFonts w:eastAsiaTheme="minorHAnsi" w:cs="Arial"/>
          <w:sz w:val="24"/>
          <w:szCs w:val="24"/>
        </w:rPr>
      </w:pPr>
      <w:r w:rsidRPr="00814FCB">
        <w:rPr>
          <w:rFonts w:eastAsiaTheme="minorHAnsi" w:cs="Arial"/>
          <w:sz w:val="24"/>
          <w:szCs w:val="24"/>
        </w:rPr>
        <w:t>You can change your mind about your choice at any time.</w:t>
      </w:r>
    </w:p>
    <w:p w14:paraId="41461F6C" w14:textId="77777777" w:rsidR="00A04C2B" w:rsidRPr="00814FCB" w:rsidRDefault="00A04C2B" w:rsidP="005E571C">
      <w:pPr>
        <w:spacing w:after="0" w:line="240" w:lineRule="auto"/>
        <w:jc w:val="both"/>
        <w:rPr>
          <w:rFonts w:eastAsiaTheme="minorHAnsi" w:cs="Arial"/>
          <w:sz w:val="24"/>
          <w:szCs w:val="24"/>
        </w:rPr>
      </w:pPr>
    </w:p>
    <w:p w14:paraId="3A303C1D" w14:textId="77777777" w:rsidR="00A04C2B" w:rsidRPr="00814FCB" w:rsidRDefault="00A04C2B" w:rsidP="005E571C">
      <w:pPr>
        <w:spacing w:after="0" w:line="240" w:lineRule="auto"/>
        <w:jc w:val="both"/>
        <w:rPr>
          <w:rFonts w:eastAsiaTheme="minorHAnsi" w:cs="Arial"/>
          <w:sz w:val="24"/>
          <w:szCs w:val="24"/>
        </w:rPr>
      </w:pPr>
      <w:r w:rsidRPr="00814FCB">
        <w:rPr>
          <w:rFonts w:eastAsiaTheme="minorHAnsi" w:cs="Arial"/>
          <w:sz w:val="24"/>
          <w:szCs w:val="24"/>
        </w:rPr>
        <w:t>Data being used or shared for purposes beyond individual care does not include your data being shared with insurance companies or used for marketing purposes and data would only be used in this way with your specific agreement.</w:t>
      </w:r>
    </w:p>
    <w:p w14:paraId="677F021E" w14:textId="77777777" w:rsidR="00A04C2B" w:rsidRPr="00814FCB" w:rsidRDefault="00A04C2B" w:rsidP="005E571C">
      <w:pPr>
        <w:spacing w:after="0" w:line="240" w:lineRule="auto"/>
        <w:jc w:val="both"/>
        <w:rPr>
          <w:rFonts w:eastAsiaTheme="minorHAnsi" w:cs="Arial"/>
          <w:sz w:val="24"/>
          <w:szCs w:val="24"/>
        </w:rPr>
      </w:pPr>
    </w:p>
    <w:p w14:paraId="0E813415" w14:textId="3AE3F63C" w:rsidR="00A04C2B" w:rsidRDefault="007071E0" w:rsidP="005E571C">
      <w:pPr>
        <w:spacing w:after="0" w:line="240" w:lineRule="auto"/>
        <w:jc w:val="both"/>
        <w:rPr>
          <w:rFonts w:eastAsiaTheme="minorHAnsi" w:cs="Arial"/>
          <w:sz w:val="24"/>
          <w:szCs w:val="24"/>
        </w:rPr>
      </w:pPr>
      <w:r w:rsidRPr="007071E0">
        <w:rPr>
          <w:rFonts w:eastAsiaTheme="minorHAnsi" w:cs="Arial"/>
          <w:sz w:val="24"/>
          <w:szCs w:val="24"/>
        </w:rPr>
        <w:t>SWAGGA PCN</w:t>
      </w:r>
      <w:r w:rsidR="00A04C2B" w:rsidRPr="007071E0">
        <w:rPr>
          <w:rFonts w:eastAsiaTheme="minorHAnsi" w:cs="Arial"/>
          <w:sz w:val="24"/>
          <w:szCs w:val="24"/>
        </w:rPr>
        <w:t xml:space="preserve"> </w:t>
      </w:r>
      <w:r w:rsidR="00A04C2B" w:rsidRPr="00814FCB">
        <w:rPr>
          <w:rFonts w:eastAsiaTheme="minorHAnsi" w:cs="Arial"/>
          <w:sz w:val="24"/>
          <w:szCs w:val="24"/>
        </w:rPr>
        <w:t xml:space="preserve">has systems and processes in place so we can be compliant with the national data opt-out and apply your choice to any confidential patient information we </w:t>
      </w:r>
      <w:r w:rsidR="00A04C2B" w:rsidRPr="00814FCB">
        <w:rPr>
          <w:rFonts w:eastAsiaTheme="minorHAnsi" w:cs="Arial"/>
          <w:sz w:val="24"/>
          <w:szCs w:val="24"/>
        </w:rPr>
        <w:lastRenderedPageBreak/>
        <w:t xml:space="preserve">use or share for purposes beyond your individual care. </w:t>
      </w:r>
      <w:r w:rsidRPr="007071E0">
        <w:rPr>
          <w:rFonts w:eastAsiaTheme="minorHAnsi" w:cs="Arial"/>
          <w:sz w:val="24"/>
          <w:szCs w:val="24"/>
        </w:rPr>
        <w:t>SWAGGA PCN</w:t>
      </w:r>
      <w:r w:rsidR="00A04C2B" w:rsidRPr="007071E0">
        <w:rPr>
          <w:rFonts w:eastAsiaTheme="minorHAnsi" w:cs="Arial"/>
          <w:sz w:val="24"/>
          <w:szCs w:val="24"/>
        </w:rPr>
        <w:t xml:space="preserve"> </w:t>
      </w:r>
      <w:r w:rsidR="00A04C2B" w:rsidRPr="00814FCB">
        <w:rPr>
          <w:rFonts w:eastAsiaTheme="minorHAnsi" w:cs="Arial"/>
          <w:sz w:val="24"/>
          <w:szCs w:val="24"/>
        </w:rPr>
        <w:t>is compliant with the national data opt-out policy.</w:t>
      </w:r>
    </w:p>
    <w:p w14:paraId="37D78F2E" w14:textId="77777777" w:rsidR="00EA1FAE" w:rsidRPr="00814FCB" w:rsidRDefault="00EA1FAE" w:rsidP="005E571C">
      <w:pPr>
        <w:spacing w:after="0" w:line="240" w:lineRule="auto"/>
        <w:jc w:val="both"/>
        <w:rPr>
          <w:rFonts w:eastAsiaTheme="minorHAnsi" w:cs="Arial"/>
          <w:sz w:val="24"/>
          <w:szCs w:val="24"/>
        </w:rPr>
      </w:pPr>
    </w:p>
    <w:p w14:paraId="7083AF84" w14:textId="77777777" w:rsidR="00D175AF" w:rsidRDefault="00D175AF" w:rsidP="005E571C">
      <w:pPr>
        <w:spacing w:after="0" w:line="240" w:lineRule="auto"/>
        <w:jc w:val="both"/>
        <w:rPr>
          <w:rFonts w:cs="Arial"/>
          <w:sz w:val="24"/>
          <w:szCs w:val="24"/>
        </w:rPr>
      </w:pPr>
      <w:r w:rsidRPr="000C142D">
        <w:rPr>
          <w:rFonts w:cs="Arial"/>
          <w:sz w:val="24"/>
          <w:szCs w:val="24"/>
        </w:rPr>
        <w:t xml:space="preserve">You can also opt-out of </w:t>
      </w:r>
      <w:r>
        <w:rPr>
          <w:rFonts w:cs="Arial"/>
          <w:sz w:val="24"/>
          <w:szCs w:val="24"/>
        </w:rPr>
        <w:t xml:space="preserve">some of </w:t>
      </w:r>
      <w:r w:rsidRPr="000C142D">
        <w:rPr>
          <w:rFonts w:cs="Arial"/>
          <w:sz w:val="24"/>
          <w:szCs w:val="24"/>
        </w:rPr>
        <w:t xml:space="preserve">the national screening programmes. For further information, please go to </w:t>
      </w:r>
      <w:hyperlink r:id="rId18" w:history="1">
        <w:r w:rsidRPr="000C142D">
          <w:rPr>
            <w:rStyle w:val="Hyperlink"/>
            <w:rFonts w:cs="Arial"/>
            <w:sz w:val="24"/>
            <w:szCs w:val="24"/>
          </w:rPr>
          <w:t>https://www.gov.uk/government/publications/opting-out-of-the-nhs-population-screening-programmes</w:t>
        </w:r>
      </w:hyperlink>
      <w:r w:rsidRPr="000C142D">
        <w:rPr>
          <w:rFonts w:cs="Arial"/>
          <w:sz w:val="24"/>
          <w:szCs w:val="24"/>
        </w:rPr>
        <w:t>.</w:t>
      </w:r>
    </w:p>
    <w:p w14:paraId="481EA64E" w14:textId="77777777" w:rsidR="00D06666" w:rsidRPr="00D06666" w:rsidRDefault="00D06666" w:rsidP="00D06666"/>
    <w:p w14:paraId="32061332" w14:textId="576D4A3A" w:rsidR="00EA4F01" w:rsidRDefault="00EA4F01" w:rsidP="00EA4F01">
      <w:pPr>
        <w:pStyle w:val="Heading1"/>
        <w:spacing w:before="0" w:line="240" w:lineRule="auto"/>
        <w:rPr>
          <w:rStyle w:val="normaltextrun"/>
          <w:color w:val="0070C0"/>
          <w:sz w:val="28"/>
          <w:bdr w:val="none" w:sz="0" w:space="0" w:color="auto" w:frame="1"/>
        </w:rPr>
      </w:pPr>
      <w:bookmarkStart w:id="32" w:name="_Toc199487027"/>
      <w:bookmarkStart w:id="33" w:name="_Toc199487246"/>
      <w:r w:rsidRPr="00814FCB">
        <w:rPr>
          <w:rStyle w:val="normaltextrun"/>
          <w:color w:val="0070C0"/>
          <w:sz w:val="28"/>
          <w:bdr w:val="none" w:sz="0" w:space="0" w:color="auto" w:frame="1"/>
        </w:rPr>
        <w:t xml:space="preserve">Type 1 </w:t>
      </w:r>
      <w:proofErr w:type="spellStart"/>
      <w:r w:rsidRPr="00814FCB">
        <w:rPr>
          <w:rStyle w:val="normaltextrun"/>
          <w:color w:val="0070C0"/>
          <w:sz w:val="28"/>
          <w:bdr w:val="none" w:sz="0" w:space="0" w:color="auto" w:frame="1"/>
        </w:rPr>
        <w:t>Opt</w:t>
      </w:r>
      <w:proofErr w:type="spellEnd"/>
      <w:r w:rsidRPr="00814FCB">
        <w:rPr>
          <w:rStyle w:val="normaltextrun"/>
          <w:color w:val="0070C0"/>
          <w:sz w:val="28"/>
          <w:bdr w:val="none" w:sz="0" w:space="0" w:color="auto" w:frame="1"/>
        </w:rPr>
        <w:t xml:space="preserve"> Out</w:t>
      </w:r>
      <w:bookmarkEnd w:id="32"/>
      <w:bookmarkEnd w:id="33"/>
    </w:p>
    <w:p w14:paraId="0BC1ED8D" w14:textId="77777777" w:rsidR="00EA4F01" w:rsidRPr="00814FCB" w:rsidRDefault="00EA4F01" w:rsidP="00814FCB">
      <w:pPr>
        <w:spacing w:after="0"/>
        <w:rPr>
          <w:rFonts w:eastAsiaTheme="minorHAnsi" w:cs="Arial"/>
          <w:sz w:val="16"/>
          <w:szCs w:val="16"/>
        </w:rPr>
      </w:pPr>
    </w:p>
    <w:p w14:paraId="2E1B3D35" w14:textId="77777777" w:rsidR="00EA4F01" w:rsidRPr="00814FCB" w:rsidRDefault="00EA4F01" w:rsidP="005E571C">
      <w:pPr>
        <w:spacing w:after="0" w:line="240" w:lineRule="auto"/>
        <w:jc w:val="both"/>
        <w:rPr>
          <w:rFonts w:eastAsiaTheme="minorHAnsi" w:cs="Arial"/>
          <w:sz w:val="24"/>
          <w:szCs w:val="24"/>
        </w:rPr>
      </w:pPr>
      <w:r w:rsidRPr="00814FCB">
        <w:rPr>
          <w:rFonts w:eastAsiaTheme="minorHAnsi" w:cs="Arial"/>
          <w:sz w:val="24"/>
          <w:szCs w:val="24"/>
        </w:rPr>
        <w:t>The data held in your GP medical records is shared with other healthcare professionals for the purposes of your individual care. It is also shared with other organisations to support health and care planning and research.</w:t>
      </w:r>
    </w:p>
    <w:p w14:paraId="6607DE23" w14:textId="77777777" w:rsidR="00EA4F01" w:rsidRPr="00814FCB" w:rsidRDefault="00EA4F01" w:rsidP="005E571C">
      <w:pPr>
        <w:spacing w:after="0" w:line="240" w:lineRule="auto"/>
        <w:jc w:val="both"/>
        <w:rPr>
          <w:rFonts w:eastAsiaTheme="minorHAnsi" w:cs="Arial"/>
          <w:sz w:val="24"/>
          <w:szCs w:val="24"/>
        </w:rPr>
      </w:pPr>
    </w:p>
    <w:p w14:paraId="56E1D448" w14:textId="2DC1858F" w:rsidR="00EA4F01" w:rsidRPr="00814FCB" w:rsidRDefault="00EA4F01" w:rsidP="005E571C">
      <w:pPr>
        <w:spacing w:after="120" w:line="240" w:lineRule="auto"/>
        <w:jc w:val="both"/>
        <w:rPr>
          <w:rFonts w:eastAsiaTheme="minorHAnsi" w:cs="Arial"/>
          <w:sz w:val="24"/>
          <w:szCs w:val="24"/>
        </w:rPr>
      </w:pPr>
      <w:r w:rsidRPr="00814FCB">
        <w:rPr>
          <w:rFonts w:eastAsiaTheme="minorHAnsi" w:cs="Arial"/>
          <w:sz w:val="24"/>
          <w:szCs w:val="24"/>
        </w:rPr>
        <w:t xml:space="preserve">If you do not want your personally identifiable patient data to be shared outside of the GP Practice for purposes except your own care, you can register an opt-out with </w:t>
      </w:r>
      <w:r w:rsidR="00EC22BA">
        <w:rPr>
          <w:rFonts w:eastAsiaTheme="minorHAnsi" w:cs="Arial"/>
          <w:sz w:val="24"/>
          <w:szCs w:val="24"/>
        </w:rPr>
        <w:t>your GP Practice</w:t>
      </w:r>
      <w:r w:rsidRPr="00814FCB">
        <w:rPr>
          <w:rFonts w:eastAsiaTheme="minorHAnsi" w:cs="Arial"/>
          <w:sz w:val="24"/>
          <w:szCs w:val="24"/>
        </w:rPr>
        <w:t xml:space="preserve">. This is known as a Type 1 Opt-out. You can contact </w:t>
      </w:r>
      <w:r w:rsidR="0098476B">
        <w:rPr>
          <w:rFonts w:eastAsiaTheme="minorHAnsi" w:cs="Arial"/>
          <w:sz w:val="24"/>
          <w:szCs w:val="24"/>
        </w:rPr>
        <w:t>your GP</w:t>
      </w:r>
      <w:r w:rsidR="0098476B" w:rsidRPr="00814FCB">
        <w:rPr>
          <w:rFonts w:eastAsiaTheme="minorHAnsi" w:cs="Arial"/>
          <w:sz w:val="24"/>
          <w:szCs w:val="24"/>
        </w:rPr>
        <w:t xml:space="preserve"> </w:t>
      </w:r>
      <w:r w:rsidRPr="00814FCB">
        <w:rPr>
          <w:rFonts w:eastAsiaTheme="minorHAnsi" w:cs="Arial"/>
          <w:sz w:val="24"/>
          <w:szCs w:val="24"/>
        </w:rPr>
        <w:t>Practice to:</w:t>
      </w:r>
    </w:p>
    <w:p w14:paraId="3099B9C1" w14:textId="77777777" w:rsidR="00EA4F01" w:rsidRPr="00814FCB" w:rsidRDefault="00EA4F01" w:rsidP="005E571C">
      <w:pPr>
        <w:numPr>
          <w:ilvl w:val="0"/>
          <w:numId w:val="34"/>
        </w:numPr>
        <w:spacing w:after="120" w:line="240" w:lineRule="auto"/>
        <w:ind w:left="714" w:hanging="357"/>
        <w:jc w:val="both"/>
        <w:rPr>
          <w:rFonts w:eastAsiaTheme="minorHAnsi" w:cs="Arial"/>
          <w:sz w:val="24"/>
          <w:szCs w:val="24"/>
        </w:rPr>
      </w:pPr>
      <w:r w:rsidRPr="00814FCB">
        <w:rPr>
          <w:rFonts w:eastAsiaTheme="minorHAnsi" w:cs="Arial"/>
          <w:sz w:val="24"/>
          <w:szCs w:val="24"/>
        </w:rPr>
        <w:t>Register a Type 1 Opt-out, for yourself or for a dependent (if you are the parent or legal guardian of the patient)</w:t>
      </w:r>
    </w:p>
    <w:p w14:paraId="1477F4A9" w14:textId="77777777" w:rsidR="00EA4F01" w:rsidRPr="00814FCB" w:rsidRDefault="00EA4F01" w:rsidP="005E571C">
      <w:pPr>
        <w:numPr>
          <w:ilvl w:val="0"/>
          <w:numId w:val="34"/>
        </w:numPr>
        <w:spacing w:after="0" w:line="240" w:lineRule="auto"/>
        <w:contextualSpacing/>
        <w:jc w:val="both"/>
        <w:rPr>
          <w:rFonts w:eastAsiaTheme="minorHAnsi" w:cs="Arial"/>
          <w:sz w:val="24"/>
          <w:szCs w:val="24"/>
        </w:rPr>
      </w:pPr>
      <w:r w:rsidRPr="00814FCB">
        <w:rPr>
          <w:rFonts w:eastAsiaTheme="minorHAnsi" w:cs="Arial"/>
          <w:sz w:val="24"/>
          <w:szCs w:val="24"/>
        </w:rPr>
        <w:t>Withdraw an existing Type 1 Opt-out, for yourself or a dependent (if you are the parent or legal guardian of the patient) if you have changed your preference (Opt-in)</w:t>
      </w:r>
    </w:p>
    <w:p w14:paraId="4547A934" w14:textId="77777777" w:rsidR="005F13A1" w:rsidRDefault="005F13A1" w:rsidP="005F13A1">
      <w:pPr>
        <w:spacing w:after="0" w:line="240" w:lineRule="auto"/>
        <w:jc w:val="both"/>
        <w:rPr>
          <w:rFonts w:cs="Arial"/>
          <w:sz w:val="24"/>
          <w:szCs w:val="24"/>
        </w:rPr>
      </w:pPr>
    </w:p>
    <w:p w14:paraId="30299E44" w14:textId="77777777" w:rsidR="00D06666" w:rsidRPr="009606FE" w:rsidRDefault="00D06666" w:rsidP="005F13A1">
      <w:pPr>
        <w:spacing w:after="0" w:line="240" w:lineRule="auto"/>
        <w:jc w:val="both"/>
        <w:rPr>
          <w:rFonts w:cs="Arial"/>
          <w:sz w:val="24"/>
          <w:szCs w:val="24"/>
        </w:rPr>
      </w:pPr>
    </w:p>
    <w:p w14:paraId="6932F92B" w14:textId="77777777" w:rsidR="005F13A1" w:rsidRPr="00E46A7E" w:rsidRDefault="005F13A1" w:rsidP="005F13A1">
      <w:pPr>
        <w:pStyle w:val="Heading1"/>
        <w:spacing w:before="0" w:line="240" w:lineRule="auto"/>
        <w:rPr>
          <w:rStyle w:val="normaltextrun"/>
          <w:rFonts w:cs="Arial"/>
          <w:color w:val="0070C0"/>
          <w:sz w:val="28"/>
          <w:bdr w:val="none" w:sz="0" w:space="0" w:color="auto" w:frame="1"/>
        </w:rPr>
      </w:pPr>
      <w:bookmarkStart w:id="34" w:name="_Toc199487028"/>
      <w:bookmarkStart w:id="35" w:name="_Toc199487247"/>
      <w:r w:rsidRPr="00E46A7E">
        <w:rPr>
          <w:rStyle w:val="normaltextrun"/>
          <w:rFonts w:cs="Arial"/>
          <w:color w:val="0070C0"/>
          <w:sz w:val="28"/>
          <w:bdr w:val="none" w:sz="0" w:space="0" w:color="auto" w:frame="1"/>
        </w:rPr>
        <w:t>Communicating with you</w:t>
      </w:r>
      <w:bookmarkEnd w:id="34"/>
      <w:bookmarkEnd w:id="35"/>
      <w:r w:rsidRPr="00E46A7E">
        <w:rPr>
          <w:rStyle w:val="normaltextrun"/>
          <w:rFonts w:cs="Arial"/>
          <w:color w:val="0070C0"/>
          <w:sz w:val="28"/>
          <w:bdr w:val="none" w:sz="0" w:space="0" w:color="auto" w:frame="1"/>
        </w:rPr>
        <w:t xml:space="preserve"> </w:t>
      </w:r>
    </w:p>
    <w:p w14:paraId="638DD92F" w14:textId="77777777" w:rsidR="005F13A1" w:rsidRPr="00D31983" w:rsidRDefault="005F13A1" w:rsidP="005F13A1">
      <w:pPr>
        <w:spacing w:after="0" w:line="240" w:lineRule="auto"/>
        <w:jc w:val="both"/>
        <w:rPr>
          <w:rFonts w:eastAsiaTheme="minorHAnsi" w:cs="Arial"/>
          <w:color w:val="FF0000"/>
          <w:sz w:val="16"/>
          <w:szCs w:val="16"/>
        </w:rPr>
      </w:pPr>
    </w:p>
    <w:p w14:paraId="53D1D5DC" w14:textId="108019E5" w:rsidR="005F13A1" w:rsidRDefault="005F13A1" w:rsidP="005E571C">
      <w:pPr>
        <w:spacing w:after="120" w:line="240" w:lineRule="auto"/>
        <w:jc w:val="both"/>
        <w:rPr>
          <w:rFonts w:eastAsiaTheme="minorHAnsi" w:cs="Arial"/>
          <w:sz w:val="24"/>
          <w:szCs w:val="24"/>
        </w:rPr>
      </w:pPr>
      <w:r w:rsidRPr="00207A9A">
        <w:rPr>
          <w:rFonts w:eastAsiaTheme="minorHAnsi" w:cs="Arial"/>
          <w:sz w:val="24"/>
          <w:szCs w:val="24"/>
        </w:rPr>
        <w:t>By</w:t>
      </w:r>
      <w:r w:rsidRPr="00207A9A">
        <w:rPr>
          <w:rFonts w:eastAsiaTheme="minorHAnsi" w:cs="Arial"/>
          <w:color w:val="FF0000"/>
          <w:sz w:val="24"/>
          <w:szCs w:val="24"/>
        </w:rPr>
        <w:t xml:space="preserve"> </w:t>
      </w:r>
      <w:r w:rsidRPr="00207A9A">
        <w:rPr>
          <w:rFonts w:eastAsiaTheme="minorHAnsi" w:cs="Arial"/>
          <w:sz w:val="24"/>
          <w:szCs w:val="24"/>
        </w:rPr>
        <w:t xml:space="preserve">providing </w:t>
      </w:r>
      <w:r w:rsidR="007071E0" w:rsidRPr="007071E0">
        <w:rPr>
          <w:rFonts w:eastAsiaTheme="minorHAnsi" w:cs="Arial"/>
          <w:sz w:val="24"/>
          <w:szCs w:val="24"/>
        </w:rPr>
        <w:t>SWAGGA PCN</w:t>
      </w:r>
      <w:r w:rsidRPr="007071E0">
        <w:rPr>
          <w:rFonts w:eastAsiaTheme="minorHAnsi" w:cs="Arial"/>
          <w:sz w:val="24"/>
          <w:szCs w:val="24"/>
        </w:rPr>
        <w:t xml:space="preserve"> </w:t>
      </w:r>
      <w:r w:rsidRPr="00207A9A">
        <w:rPr>
          <w:rFonts w:eastAsiaTheme="minorHAnsi" w:cs="Arial"/>
          <w:sz w:val="24"/>
          <w:szCs w:val="24"/>
        </w:rPr>
        <w:t xml:space="preserve">with your contact details, we will communicate with you about your healthcare. This may be via </w:t>
      </w:r>
      <w:r>
        <w:rPr>
          <w:rFonts w:eastAsiaTheme="minorHAnsi" w:cs="Arial"/>
          <w:sz w:val="24"/>
          <w:szCs w:val="24"/>
        </w:rPr>
        <w:t xml:space="preserve">a variety of ways e.g. </w:t>
      </w:r>
    </w:p>
    <w:p w14:paraId="34064771" w14:textId="77777777" w:rsidR="005F13A1" w:rsidRDefault="005F13A1" w:rsidP="005E571C">
      <w:pPr>
        <w:pStyle w:val="ListParagraph"/>
        <w:numPr>
          <w:ilvl w:val="0"/>
          <w:numId w:val="24"/>
        </w:numPr>
        <w:spacing w:after="0" w:line="240" w:lineRule="auto"/>
        <w:jc w:val="both"/>
        <w:rPr>
          <w:rFonts w:eastAsiaTheme="minorHAnsi" w:cs="Arial"/>
          <w:sz w:val="24"/>
          <w:szCs w:val="24"/>
        </w:rPr>
      </w:pPr>
      <w:r>
        <w:rPr>
          <w:rFonts w:eastAsiaTheme="minorHAnsi" w:cs="Arial"/>
          <w:sz w:val="24"/>
          <w:szCs w:val="24"/>
        </w:rPr>
        <w:t xml:space="preserve">Post </w:t>
      </w:r>
    </w:p>
    <w:p w14:paraId="6FEF90D1" w14:textId="77777777" w:rsidR="005F13A1" w:rsidRDefault="005F13A1" w:rsidP="005E571C">
      <w:pPr>
        <w:pStyle w:val="ListParagraph"/>
        <w:numPr>
          <w:ilvl w:val="0"/>
          <w:numId w:val="24"/>
        </w:numPr>
        <w:spacing w:after="0" w:line="240" w:lineRule="auto"/>
        <w:jc w:val="both"/>
        <w:rPr>
          <w:rFonts w:eastAsiaTheme="minorHAnsi" w:cs="Arial"/>
          <w:sz w:val="24"/>
          <w:szCs w:val="24"/>
        </w:rPr>
      </w:pPr>
      <w:r>
        <w:rPr>
          <w:rFonts w:eastAsiaTheme="minorHAnsi" w:cs="Arial"/>
          <w:sz w:val="24"/>
          <w:szCs w:val="24"/>
        </w:rPr>
        <w:t>Telephone (landline or mobile number)</w:t>
      </w:r>
    </w:p>
    <w:p w14:paraId="549388CD" w14:textId="67EABA72" w:rsidR="005F13A1" w:rsidRDefault="005F13A1" w:rsidP="005E571C">
      <w:pPr>
        <w:pStyle w:val="ListParagraph"/>
        <w:numPr>
          <w:ilvl w:val="0"/>
          <w:numId w:val="24"/>
        </w:numPr>
        <w:spacing w:after="0" w:line="240" w:lineRule="auto"/>
        <w:jc w:val="both"/>
        <w:rPr>
          <w:rFonts w:eastAsiaTheme="minorHAnsi" w:cs="Arial"/>
          <w:sz w:val="24"/>
          <w:szCs w:val="24"/>
        </w:rPr>
      </w:pPr>
      <w:r>
        <w:rPr>
          <w:rFonts w:eastAsiaTheme="minorHAnsi" w:cs="Arial"/>
          <w:sz w:val="24"/>
          <w:szCs w:val="24"/>
        </w:rPr>
        <w:t xml:space="preserve">Text </w:t>
      </w:r>
      <w:r w:rsidR="00BA71C8">
        <w:rPr>
          <w:rFonts w:eastAsiaTheme="minorHAnsi" w:cs="Arial"/>
          <w:sz w:val="24"/>
          <w:szCs w:val="24"/>
        </w:rPr>
        <w:t>Message</w:t>
      </w:r>
      <w:r>
        <w:rPr>
          <w:rFonts w:eastAsiaTheme="minorHAnsi" w:cs="Arial"/>
          <w:sz w:val="24"/>
          <w:szCs w:val="24"/>
        </w:rPr>
        <w:t xml:space="preserve"> (mobile number)</w:t>
      </w:r>
    </w:p>
    <w:p w14:paraId="3AF40973" w14:textId="77777777" w:rsidR="005F13A1" w:rsidRDefault="005F13A1" w:rsidP="005E571C">
      <w:pPr>
        <w:pStyle w:val="ListParagraph"/>
        <w:numPr>
          <w:ilvl w:val="0"/>
          <w:numId w:val="24"/>
        </w:numPr>
        <w:spacing w:after="0" w:line="240" w:lineRule="auto"/>
        <w:jc w:val="both"/>
        <w:rPr>
          <w:rFonts w:eastAsiaTheme="minorHAnsi" w:cs="Arial"/>
          <w:sz w:val="24"/>
          <w:szCs w:val="24"/>
        </w:rPr>
      </w:pPr>
      <w:r>
        <w:rPr>
          <w:rFonts w:eastAsiaTheme="minorHAnsi" w:cs="Arial"/>
          <w:sz w:val="24"/>
          <w:szCs w:val="24"/>
        </w:rPr>
        <w:t xml:space="preserve">Secure Email </w:t>
      </w:r>
    </w:p>
    <w:p w14:paraId="3F1B469C" w14:textId="32FF85C0" w:rsidR="005F13A1" w:rsidRPr="004B74D0" w:rsidRDefault="005F13A1" w:rsidP="005E571C">
      <w:pPr>
        <w:pStyle w:val="ListParagraph"/>
        <w:numPr>
          <w:ilvl w:val="0"/>
          <w:numId w:val="24"/>
        </w:numPr>
        <w:spacing w:after="0" w:line="240" w:lineRule="auto"/>
        <w:jc w:val="both"/>
        <w:rPr>
          <w:rFonts w:eastAsiaTheme="minorHAnsi" w:cs="Arial"/>
          <w:sz w:val="24"/>
          <w:szCs w:val="24"/>
        </w:rPr>
      </w:pPr>
      <w:r>
        <w:rPr>
          <w:rFonts w:eastAsiaTheme="minorHAnsi" w:cs="Arial"/>
          <w:sz w:val="24"/>
          <w:szCs w:val="24"/>
        </w:rPr>
        <w:t xml:space="preserve">Approved Patient </w:t>
      </w:r>
      <w:r w:rsidR="00D5583B">
        <w:rPr>
          <w:rFonts w:eastAsiaTheme="minorHAnsi" w:cs="Arial"/>
          <w:sz w:val="24"/>
          <w:szCs w:val="24"/>
        </w:rPr>
        <w:t xml:space="preserve">Website </w:t>
      </w:r>
      <w:r>
        <w:rPr>
          <w:rFonts w:eastAsiaTheme="minorHAnsi" w:cs="Arial"/>
          <w:sz w:val="24"/>
          <w:szCs w:val="24"/>
        </w:rPr>
        <w:t>/ Apps e.g. NHS App</w:t>
      </w:r>
    </w:p>
    <w:p w14:paraId="1470B39A" w14:textId="77777777" w:rsidR="005F13A1" w:rsidRPr="002D14AA" w:rsidRDefault="005F13A1" w:rsidP="005E571C">
      <w:pPr>
        <w:spacing w:after="0" w:line="240" w:lineRule="auto"/>
        <w:jc w:val="both"/>
        <w:rPr>
          <w:rFonts w:cs="Arial"/>
          <w:sz w:val="24"/>
          <w:szCs w:val="24"/>
          <w:highlight w:val="yellow"/>
        </w:rPr>
      </w:pPr>
    </w:p>
    <w:p w14:paraId="073EADD4" w14:textId="755B3BB6" w:rsidR="002A55A9" w:rsidRPr="009606FE" w:rsidRDefault="002A55A9" w:rsidP="005E571C">
      <w:pPr>
        <w:spacing w:after="0" w:line="240" w:lineRule="auto"/>
        <w:jc w:val="both"/>
        <w:rPr>
          <w:rFonts w:cs="Arial"/>
          <w:sz w:val="24"/>
          <w:szCs w:val="24"/>
        </w:rPr>
      </w:pPr>
      <w:r w:rsidRPr="00FB4B8A">
        <w:rPr>
          <w:rFonts w:cs="Arial"/>
          <w:sz w:val="24"/>
          <w:szCs w:val="24"/>
        </w:rPr>
        <w:t xml:space="preserve">You are responsible for ensuring you provide the </w:t>
      </w:r>
      <w:r w:rsidR="00985C38">
        <w:rPr>
          <w:rFonts w:cs="Arial"/>
          <w:sz w:val="24"/>
          <w:szCs w:val="24"/>
        </w:rPr>
        <w:t>PCN</w:t>
      </w:r>
      <w:r w:rsidR="00985C38" w:rsidRPr="00FB4B8A">
        <w:rPr>
          <w:rFonts w:cs="Arial"/>
          <w:sz w:val="24"/>
          <w:szCs w:val="24"/>
        </w:rPr>
        <w:t xml:space="preserve"> </w:t>
      </w:r>
      <w:r w:rsidRPr="00FB4B8A">
        <w:rPr>
          <w:rFonts w:cs="Arial"/>
          <w:sz w:val="24"/>
          <w:szCs w:val="24"/>
        </w:rPr>
        <w:t xml:space="preserve">with correct contact details. You must inform the </w:t>
      </w:r>
      <w:r w:rsidR="00985C38">
        <w:rPr>
          <w:rFonts w:cs="Arial"/>
          <w:sz w:val="24"/>
          <w:szCs w:val="24"/>
        </w:rPr>
        <w:t>PCN</w:t>
      </w:r>
      <w:r w:rsidR="00985C38" w:rsidRPr="00FB4B8A">
        <w:rPr>
          <w:rFonts w:cs="Arial"/>
          <w:sz w:val="24"/>
          <w:szCs w:val="24"/>
        </w:rPr>
        <w:t xml:space="preserve"> </w:t>
      </w:r>
      <w:r w:rsidRPr="00FB4B8A">
        <w:rPr>
          <w:rFonts w:cs="Arial"/>
          <w:sz w:val="24"/>
          <w:szCs w:val="24"/>
        </w:rPr>
        <w:t>of any changes. This will ensure you don’t miss any information.</w:t>
      </w:r>
    </w:p>
    <w:p w14:paraId="7BB6DB97" w14:textId="77777777" w:rsidR="002A55A9" w:rsidRDefault="002A55A9" w:rsidP="005E571C">
      <w:pPr>
        <w:spacing w:after="0" w:line="240" w:lineRule="auto"/>
        <w:jc w:val="both"/>
        <w:rPr>
          <w:rFonts w:cs="Arial"/>
          <w:sz w:val="24"/>
          <w:szCs w:val="24"/>
        </w:rPr>
      </w:pPr>
    </w:p>
    <w:p w14:paraId="5700554D" w14:textId="3D190DB2" w:rsidR="005F13A1" w:rsidRPr="00D06666" w:rsidRDefault="00B75746" w:rsidP="00D06666">
      <w:pPr>
        <w:spacing w:after="0" w:line="240" w:lineRule="auto"/>
        <w:jc w:val="both"/>
        <w:rPr>
          <w:rFonts w:cs="Arial"/>
          <w:sz w:val="24"/>
          <w:szCs w:val="24"/>
        </w:rPr>
      </w:pPr>
      <w:r w:rsidRPr="00814FCB">
        <w:rPr>
          <w:rFonts w:cs="Arial"/>
          <w:sz w:val="24"/>
          <w:szCs w:val="24"/>
        </w:rPr>
        <w:t xml:space="preserve">You may inform the </w:t>
      </w:r>
      <w:r w:rsidR="006674F5">
        <w:rPr>
          <w:rFonts w:cs="Arial"/>
          <w:sz w:val="24"/>
          <w:szCs w:val="24"/>
        </w:rPr>
        <w:t>PCN</w:t>
      </w:r>
      <w:r w:rsidR="006674F5" w:rsidRPr="00814FCB">
        <w:rPr>
          <w:rFonts w:cs="Arial"/>
          <w:sz w:val="24"/>
          <w:szCs w:val="24"/>
        </w:rPr>
        <w:t xml:space="preserve"> </w:t>
      </w:r>
      <w:r w:rsidRPr="00814FCB">
        <w:rPr>
          <w:rFonts w:cs="Arial"/>
          <w:sz w:val="24"/>
          <w:szCs w:val="24"/>
        </w:rPr>
        <w:t xml:space="preserve">of your preferred communication methods and specify any means by which you do not wish to be contacted, such as text messages. Your preferences will be recorded, ensuring that </w:t>
      </w:r>
      <w:r w:rsidR="00041C85">
        <w:rPr>
          <w:rFonts w:cs="Arial"/>
          <w:sz w:val="24"/>
          <w:szCs w:val="24"/>
        </w:rPr>
        <w:t>PCN</w:t>
      </w:r>
      <w:r w:rsidR="00041C85" w:rsidRPr="00814FCB">
        <w:rPr>
          <w:rFonts w:cs="Arial"/>
          <w:sz w:val="24"/>
          <w:szCs w:val="24"/>
        </w:rPr>
        <w:t xml:space="preserve"> </w:t>
      </w:r>
      <w:r w:rsidRPr="00814FCB">
        <w:rPr>
          <w:rFonts w:cs="Arial"/>
          <w:sz w:val="24"/>
          <w:szCs w:val="24"/>
        </w:rPr>
        <w:t xml:space="preserve">staff are aware of how you prefer to be reached. You can change your preferences at any time by notifying the </w:t>
      </w:r>
      <w:r w:rsidR="00041C85">
        <w:rPr>
          <w:rFonts w:cs="Arial"/>
          <w:sz w:val="24"/>
          <w:szCs w:val="24"/>
        </w:rPr>
        <w:t>PCN</w:t>
      </w:r>
      <w:r w:rsidRPr="00814FCB">
        <w:rPr>
          <w:rFonts w:cs="Arial"/>
          <w:sz w:val="24"/>
          <w:szCs w:val="24"/>
        </w:rPr>
        <w:t>.</w:t>
      </w:r>
      <w:r w:rsidR="005F13A1" w:rsidRPr="00814FCB">
        <w:rPr>
          <w:rFonts w:cs="Arial"/>
          <w:sz w:val="24"/>
          <w:szCs w:val="24"/>
        </w:rPr>
        <w:t xml:space="preserve"> </w:t>
      </w:r>
    </w:p>
    <w:p w14:paraId="4F5F5508" w14:textId="77777777" w:rsidR="00DC0304" w:rsidRDefault="00DC0304" w:rsidP="005F13A1">
      <w:pPr>
        <w:keepNext/>
        <w:spacing w:after="0" w:line="240" w:lineRule="auto"/>
        <w:jc w:val="both"/>
        <w:rPr>
          <w:rFonts w:cs="Arial"/>
          <w:b/>
          <w:color w:val="000066"/>
          <w:sz w:val="24"/>
          <w:szCs w:val="24"/>
        </w:rPr>
      </w:pPr>
    </w:p>
    <w:p w14:paraId="473BB99A" w14:textId="77777777" w:rsidR="00D06666" w:rsidRPr="009606FE" w:rsidRDefault="00D06666" w:rsidP="005F13A1">
      <w:pPr>
        <w:keepNext/>
        <w:spacing w:after="0" w:line="240" w:lineRule="auto"/>
        <w:jc w:val="both"/>
        <w:rPr>
          <w:rFonts w:cs="Arial"/>
          <w:b/>
          <w:color w:val="000066"/>
          <w:sz w:val="24"/>
          <w:szCs w:val="24"/>
        </w:rPr>
      </w:pPr>
    </w:p>
    <w:p w14:paraId="42D55D8A" w14:textId="77777777" w:rsidR="005F13A1" w:rsidRPr="00E46A7E" w:rsidRDefault="005F13A1" w:rsidP="005F13A1">
      <w:pPr>
        <w:pStyle w:val="Heading1"/>
        <w:spacing w:before="0" w:line="240" w:lineRule="auto"/>
        <w:rPr>
          <w:rStyle w:val="normaltextrun"/>
          <w:rFonts w:cs="Arial"/>
          <w:color w:val="0070C0"/>
          <w:sz w:val="28"/>
          <w:bdr w:val="none" w:sz="0" w:space="0" w:color="auto" w:frame="1"/>
        </w:rPr>
      </w:pPr>
      <w:bookmarkStart w:id="36" w:name="_Toc199487030"/>
      <w:bookmarkStart w:id="37" w:name="_Toc199487249"/>
      <w:r w:rsidRPr="00E46A7E">
        <w:rPr>
          <w:rStyle w:val="normaltextrun"/>
          <w:rFonts w:cs="Arial"/>
          <w:color w:val="0070C0"/>
          <w:sz w:val="28"/>
          <w:bdr w:val="none" w:sz="0" w:space="0" w:color="auto" w:frame="1"/>
        </w:rPr>
        <w:t>Closed Circuit TV</w:t>
      </w:r>
      <w:bookmarkEnd w:id="36"/>
      <w:bookmarkEnd w:id="37"/>
      <w:r w:rsidRPr="00E46A7E">
        <w:rPr>
          <w:rStyle w:val="normaltextrun"/>
          <w:rFonts w:cs="Arial"/>
          <w:color w:val="0070C0"/>
          <w:sz w:val="28"/>
          <w:bdr w:val="none" w:sz="0" w:space="0" w:color="auto" w:frame="1"/>
        </w:rPr>
        <w:t xml:space="preserve"> </w:t>
      </w:r>
    </w:p>
    <w:p w14:paraId="0E72468F" w14:textId="77777777" w:rsidR="005F13A1" w:rsidRPr="00BC4FF0" w:rsidRDefault="005F13A1" w:rsidP="005F13A1">
      <w:pPr>
        <w:spacing w:after="0" w:line="240" w:lineRule="auto"/>
        <w:jc w:val="both"/>
        <w:rPr>
          <w:rFonts w:eastAsiaTheme="minorHAnsi" w:cs="Arial"/>
          <w:b/>
          <w:bCs/>
          <w:color w:val="FF0000"/>
          <w:sz w:val="16"/>
          <w:szCs w:val="16"/>
        </w:rPr>
      </w:pPr>
    </w:p>
    <w:p w14:paraId="516F3B3F" w14:textId="40D817E2" w:rsidR="00306D09" w:rsidRDefault="00D06666" w:rsidP="005F13A1">
      <w:pPr>
        <w:spacing w:after="0" w:line="240" w:lineRule="auto"/>
        <w:jc w:val="both"/>
        <w:rPr>
          <w:rFonts w:cs="Arial"/>
          <w:sz w:val="24"/>
          <w:szCs w:val="24"/>
        </w:rPr>
      </w:pPr>
      <w:r w:rsidRPr="00D06666">
        <w:rPr>
          <w:rFonts w:cs="Arial"/>
          <w:sz w:val="24"/>
          <w:szCs w:val="24"/>
        </w:rPr>
        <w:t>SWAGGA PCN</w:t>
      </w:r>
      <w:r w:rsidR="005F13A1" w:rsidRPr="00D06666">
        <w:rPr>
          <w:rFonts w:cs="Arial"/>
          <w:sz w:val="24"/>
          <w:szCs w:val="24"/>
        </w:rPr>
        <w:t xml:space="preserve"> is located within premises which are not owned by the </w:t>
      </w:r>
      <w:r w:rsidR="008F1CB8" w:rsidRPr="00D06666">
        <w:rPr>
          <w:rFonts w:cs="Arial"/>
          <w:sz w:val="24"/>
          <w:szCs w:val="24"/>
        </w:rPr>
        <w:t>PCN</w:t>
      </w:r>
      <w:r w:rsidR="005F13A1" w:rsidRPr="00D06666">
        <w:rPr>
          <w:rFonts w:cs="Arial"/>
          <w:sz w:val="24"/>
          <w:szCs w:val="24"/>
        </w:rPr>
        <w:t xml:space="preserve">. The premises are owned and managed by </w:t>
      </w:r>
      <w:r w:rsidRPr="00D06666">
        <w:rPr>
          <w:rFonts w:cs="Arial"/>
          <w:sz w:val="24"/>
          <w:szCs w:val="24"/>
        </w:rPr>
        <w:t>Community Health Partnership</w:t>
      </w:r>
      <w:r w:rsidR="005F13A1" w:rsidRPr="00D06666">
        <w:rPr>
          <w:rFonts w:cs="Arial"/>
          <w:sz w:val="24"/>
          <w:szCs w:val="24"/>
        </w:rPr>
        <w:t xml:space="preserve">.  CCTV is installed within the building and located within areas of the building used by </w:t>
      </w:r>
      <w:r w:rsidRPr="00D06666">
        <w:rPr>
          <w:rFonts w:cs="Arial"/>
          <w:sz w:val="24"/>
          <w:szCs w:val="24"/>
        </w:rPr>
        <w:t xml:space="preserve">SWAGGA </w:t>
      </w:r>
      <w:r w:rsidRPr="00D06666">
        <w:rPr>
          <w:rFonts w:cs="Arial"/>
          <w:sz w:val="24"/>
          <w:szCs w:val="24"/>
        </w:rPr>
        <w:lastRenderedPageBreak/>
        <w:t>PCN</w:t>
      </w:r>
      <w:r w:rsidR="005F13A1" w:rsidRPr="00D06666">
        <w:rPr>
          <w:rFonts w:cs="Arial"/>
          <w:sz w:val="24"/>
          <w:szCs w:val="24"/>
        </w:rPr>
        <w:t xml:space="preserve">, however the </w:t>
      </w:r>
      <w:r w:rsidR="008F1CB8" w:rsidRPr="00D06666">
        <w:rPr>
          <w:rFonts w:cs="Arial"/>
          <w:sz w:val="24"/>
          <w:szCs w:val="24"/>
        </w:rPr>
        <w:t xml:space="preserve">PCN </w:t>
      </w:r>
      <w:r w:rsidR="005F13A1" w:rsidRPr="00D06666">
        <w:rPr>
          <w:rFonts w:cs="Arial"/>
          <w:sz w:val="24"/>
          <w:szCs w:val="24"/>
        </w:rPr>
        <w:t xml:space="preserve">is not </w:t>
      </w:r>
      <w:r w:rsidRPr="00D06666">
        <w:rPr>
          <w:rFonts w:cs="Arial"/>
          <w:sz w:val="24"/>
          <w:szCs w:val="24"/>
        </w:rPr>
        <w:t xml:space="preserve">the </w:t>
      </w:r>
      <w:r w:rsidR="005F13A1" w:rsidRPr="00D06666">
        <w:rPr>
          <w:rFonts w:cs="Arial"/>
          <w:sz w:val="24"/>
          <w:szCs w:val="24"/>
        </w:rPr>
        <w:t xml:space="preserve">data controller for the CCTV. Any queries in relation to the CCTV or for subject access requests involving CCTV please contact </w:t>
      </w:r>
      <w:r w:rsidRPr="00D06666">
        <w:rPr>
          <w:rFonts w:cs="Arial"/>
          <w:sz w:val="24"/>
          <w:szCs w:val="24"/>
        </w:rPr>
        <w:t>Community Health Partnership</w:t>
      </w:r>
      <w:r w:rsidRPr="00D06666">
        <w:rPr>
          <w:rFonts w:cs="Arial"/>
          <w:sz w:val="24"/>
          <w:szCs w:val="24"/>
        </w:rPr>
        <w:t xml:space="preserve"> </w:t>
      </w:r>
      <w:hyperlink r:id="rId19" w:history="1">
        <w:r w:rsidRPr="009800D4">
          <w:rPr>
            <w:rStyle w:val="Hyperlink"/>
            <w:rFonts w:cs="Arial"/>
            <w:sz w:val="24"/>
            <w:szCs w:val="24"/>
          </w:rPr>
          <w:t>https://communityhealthpartnerships.co.uk/about/contact-us/</w:t>
        </w:r>
      </w:hyperlink>
      <w:r>
        <w:rPr>
          <w:rFonts w:cs="Arial"/>
          <w:color w:val="FF0000"/>
          <w:sz w:val="24"/>
          <w:szCs w:val="24"/>
        </w:rPr>
        <w:t xml:space="preserve"> </w:t>
      </w:r>
    </w:p>
    <w:p w14:paraId="1E148434" w14:textId="77777777" w:rsidR="00D06666" w:rsidRDefault="00D06666" w:rsidP="005F13A1">
      <w:pPr>
        <w:spacing w:after="0" w:line="240" w:lineRule="auto"/>
        <w:jc w:val="both"/>
        <w:rPr>
          <w:rFonts w:cs="Arial"/>
          <w:sz w:val="24"/>
          <w:szCs w:val="24"/>
        </w:rPr>
      </w:pPr>
    </w:p>
    <w:p w14:paraId="1B6B06E1" w14:textId="77777777" w:rsidR="00D06666" w:rsidRPr="009606FE" w:rsidRDefault="00D06666" w:rsidP="005F13A1">
      <w:pPr>
        <w:spacing w:after="0" w:line="240" w:lineRule="auto"/>
        <w:jc w:val="both"/>
        <w:rPr>
          <w:rFonts w:cs="Arial"/>
          <w:sz w:val="24"/>
          <w:szCs w:val="24"/>
        </w:rPr>
      </w:pPr>
    </w:p>
    <w:p w14:paraId="0E2654FD" w14:textId="77777777" w:rsidR="005F13A1" w:rsidRPr="00E46A7E" w:rsidRDefault="005F13A1" w:rsidP="005F13A1">
      <w:pPr>
        <w:pStyle w:val="Heading1"/>
        <w:spacing w:before="0" w:line="240" w:lineRule="auto"/>
        <w:rPr>
          <w:rStyle w:val="normaltextrun"/>
          <w:rFonts w:cs="Arial"/>
          <w:color w:val="0070C0"/>
          <w:sz w:val="28"/>
          <w:bdr w:val="none" w:sz="0" w:space="0" w:color="auto" w:frame="1"/>
        </w:rPr>
      </w:pPr>
      <w:bookmarkStart w:id="38" w:name="_Toc199487031"/>
      <w:bookmarkStart w:id="39" w:name="_Toc199487250"/>
      <w:r w:rsidRPr="00E46A7E">
        <w:rPr>
          <w:rStyle w:val="normaltextrun"/>
          <w:rFonts w:cs="Arial"/>
          <w:color w:val="0070C0"/>
          <w:sz w:val="28"/>
          <w:bdr w:val="none" w:sz="0" w:space="0" w:color="auto" w:frame="1"/>
        </w:rPr>
        <w:t>Transferring Outside of the UK</w:t>
      </w:r>
      <w:bookmarkEnd w:id="38"/>
      <w:bookmarkEnd w:id="39"/>
    </w:p>
    <w:p w14:paraId="6F9714B8" w14:textId="77777777" w:rsidR="005F13A1" w:rsidRPr="00BC4FF0" w:rsidRDefault="005F13A1" w:rsidP="005F13A1">
      <w:pPr>
        <w:spacing w:after="0" w:line="240" w:lineRule="auto"/>
        <w:jc w:val="both"/>
        <w:rPr>
          <w:rFonts w:cs="Arial"/>
          <w:b/>
          <w:bCs/>
          <w:color w:val="365F91" w:themeColor="accent1" w:themeShade="BF"/>
          <w:sz w:val="16"/>
          <w:szCs w:val="16"/>
        </w:rPr>
      </w:pPr>
    </w:p>
    <w:p w14:paraId="630FB99E" w14:textId="142093F0" w:rsidR="00F27566" w:rsidRPr="00D06666" w:rsidRDefault="007071E0" w:rsidP="00D06666">
      <w:pPr>
        <w:spacing w:after="0" w:line="240" w:lineRule="auto"/>
        <w:jc w:val="both"/>
        <w:rPr>
          <w:rFonts w:eastAsiaTheme="minorHAnsi" w:cs="Arial"/>
          <w:sz w:val="24"/>
          <w:szCs w:val="24"/>
        </w:rPr>
      </w:pPr>
      <w:r w:rsidRPr="007071E0">
        <w:rPr>
          <w:rFonts w:eastAsiaTheme="minorHAnsi" w:cs="Arial"/>
          <w:sz w:val="24"/>
          <w:szCs w:val="24"/>
        </w:rPr>
        <w:t>SWAGGA PCN</w:t>
      </w:r>
      <w:r w:rsidR="005F13A1" w:rsidRPr="007071E0">
        <w:rPr>
          <w:rFonts w:eastAsiaTheme="minorHAnsi" w:cs="Arial"/>
          <w:sz w:val="24"/>
          <w:szCs w:val="24"/>
        </w:rPr>
        <w:t xml:space="preserve"> </w:t>
      </w:r>
      <w:r w:rsidR="005F13A1" w:rsidRPr="00AA220E">
        <w:rPr>
          <w:rFonts w:eastAsiaTheme="minorHAnsi" w:cs="Arial"/>
          <w:sz w:val="24"/>
          <w:szCs w:val="24"/>
        </w:rPr>
        <w:t xml:space="preserve">does not routinely transfer information outside </w:t>
      </w:r>
      <w:r w:rsidR="005F13A1">
        <w:rPr>
          <w:rFonts w:eastAsiaTheme="minorHAnsi" w:cs="Arial"/>
          <w:sz w:val="24"/>
          <w:szCs w:val="24"/>
        </w:rPr>
        <w:t xml:space="preserve">of </w:t>
      </w:r>
      <w:r w:rsidR="005F13A1" w:rsidRPr="00AA220E">
        <w:rPr>
          <w:rFonts w:eastAsiaTheme="minorHAnsi" w:cs="Arial"/>
          <w:sz w:val="24"/>
          <w:szCs w:val="24"/>
        </w:rPr>
        <w:t xml:space="preserve">the UK, but if there is a need to do so it will be done in a way that ensures the security of the information is to an equivalent standard as that used internally by the </w:t>
      </w:r>
      <w:r w:rsidR="008F1CB8">
        <w:rPr>
          <w:rFonts w:eastAsiaTheme="minorHAnsi" w:cs="Arial"/>
          <w:sz w:val="24"/>
          <w:szCs w:val="24"/>
        </w:rPr>
        <w:t>PCN</w:t>
      </w:r>
      <w:r w:rsidR="008F1CB8" w:rsidRPr="00AA220E">
        <w:rPr>
          <w:rFonts w:eastAsiaTheme="minorHAnsi" w:cs="Arial"/>
          <w:sz w:val="24"/>
          <w:szCs w:val="24"/>
        </w:rPr>
        <w:t xml:space="preserve"> </w:t>
      </w:r>
      <w:r w:rsidR="005F13A1" w:rsidRPr="00AA220E">
        <w:rPr>
          <w:rFonts w:eastAsiaTheme="minorHAnsi" w:cs="Arial"/>
          <w:sz w:val="24"/>
          <w:szCs w:val="24"/>
        </w:rPr>
        <w:t>when processing your information.</w:t>
      </w:r>
    </w:p>
    <w:p w14:paraId="69826580" w14:textId="77777777" w:rsidR="005C2A46" w:rsidRDefault="005C2A46" w:rsidP="005C2A46">
      <w:pPr>
        <w:spacing w:after="0"/>
      </w:pPr>
    </w:p>
    <w:p w14:paraId="3C6AC757" w14:textId="77777777" w:rsidR="00D06666" w:rsidRPr="00814FCB" w:rsidRDefault="00D06666" w:rsidP="005C2A46">
      <w:pPr>
        <w:spacing w:after="0"/>
      </w:pPr>
    </w:p>
    <w:p w14:paraId="3D1DA20E" w14:textId="77777777" w:rsidR="005F13A1" w:rsidRPr="00E46A7E" w:rsidRDefault="005F13A1" w:rsidP="005C2A46">
      <w:pPr>
        <w:pStyle w:val="Heading1"/>
        <w:spacing w:before="0" w:line="240" w:lineRule="auto"/>
        <w:rPr>
          <w:rStyle w:val="normaltextrun"/>
          <w:rFonts w:cs="Arial"/>
          <w:color w:val="0070C0"/>
          <w:sz w:val="28"/>
          <w:bdr w:val="none" w:sz="0" w:space="0" w:color="auto" w:frame="1"/>
        </w:rPr>
      </w:pPr>
      <w:bookmarkStart w:id="40" w:name="_Toc199487032"/>
      <w:bookmarkStart w:id="41" w:name="_Toc199487251"/>
      <w:r w:rsidRPr="00E46A7E">
        <w:rPr>
          <w:rStyle w:val="normaltextrun"/>
          <w:rFonts w:cs="Arial"/>
          <w:color w:val="0070C0"/>
          <w:sz w:val="28"/>
          <w:bdr w:val="none" w:sz="0" w:space="0" w:color="auto" w:frame="1"/>
        </w:rPr>
        <w:t>Use of Third-Party Companies</w:t>
      </w:r>
      <w:bookmarkEnd w:id="40"/>
      <w:bookmarkEnd w:id="41"/>
    </w:p>
    <w:p w14:paraId="34DEB6AC" w14:textId="77777777" w:rsidR="005F13A1" w:rsidRPr="00BC4FF0" w:rsidRDefault="005F13A1" w:rsidP="005F13A1">
      <w:pPr>
        <w:spacing w:after="0" w:line="240" w:lineRule="auto"/>
        <w:jc w:val="both"/>
        <w:rPr>
          <w:rFonts w:eastAsiaTheme="minorHAnsi" w:cs="Arial"/>
          <w:b/>
          <w:bCs/>
          <w:color w:val="365F91" w:themeColor="accent1" w:themeShade="BF"/>
          <w:sz w:val="16"/>
          <w:szCs w:val="16"/>
        </w:rPr>
      </w:pPr>
    </w:p>
    <w:p w14:paraId="5F12B82D" w14:textId="4625E6D8" w:rsidR="005F13A1" w:rsidRDefault="005F13A1" w:rsidP="005E571C">
      <w:pPr>
        <w:spacing w:after="0" w:line="240" w:lineRule="auto"/>
        <w:jc w:val="both"/>
        <w:rPr>
          <w:rFonts w:cs="Arial"/>
          <w:sz w:val="24"/>
          <w:szCs w:val="24"/>
        </w:rPr>
      </w:pPr>
      <w:r w:rsidRPr="00062469">
        <w:rPr>
          <w:rFonts w:cs="Arial"/>
          <w:sz w:val="24"/>
          <w:szCs w:val="24"/>
        </w:rPr>
        <w:t>When we use a third-party service provider to process data on our behalf we will always have an appropriate agreement in place to ensure that they keep the data secure, that they do not use or share information other than in accordance with our instructions and that they are operating appropriately. An example of functions that may be carried out by third parties include</w:t>
      </w:r>
      <w:r w:rsidR="00D52819">
        <w:rPr>
          <w:rFonts w:cs="Arial"/>
          <w:sz w:val="24"/>
          <w:szCs w:val="24"/>
        </w:rPr>
        <w:t>, by limited to</w:t>
      </w:r>
      <w:r w:rsidRPr="00062469">
        <w:rPr>
          <w:rFonts w:cs="Arial"/>
          <w:sz w:val="24"/>
          <w:szCs w:val="24"/>
        </w:rPr>
        <w:t xml:space="preserve">: </w:t>
      </w:r>
    </w:p>
    <w:p w14:paraId="7273ECE7" w14:textId="77777777" w:rsidR="00306D09" w:rsidRPr="00814FCB" w:rsidRDefault="00306D09" w:rsidP="005E571C">
      <w:pPr>
        <w:spacing w:after="0" w:line="240" w:lineRule="auto"/>
        <w:jc w:val="both"/>
        <w:rPr>
          <w:rFonts w:cs="Arial"/>
          <w:sz w:val="16"/>
          <w:szCs w:val="16"/>
        </w:rPr>
      </w:pPr>
    </w:p>
    <w:p w14:paraId="4C1CC3A3" w14:textId="0B49D9AA" w:rsidR="008A372E" w:rsidRDefault="00D52819" w:rsidP="005E571C">
      <w:pPr>
        <w:numPr>
          <w:ilvl w:val="0"/>
          <w:numId w:val="27"/>
        </w:numPr>
        <w:spacing w:after="0" w:line="240" w:lineRule="auto"/>
        <w:ind w:left="714" w:hanging="357"/>
        <w:jc w:val="both"/>
        <w:rPr>
          <w:rFonts w:cs="Arial"/>
          <w:sz w:val="24"/>
          <w:szCs w:val="24"/>
        </w:rPr>
      </w:pPr>
      <w:r>
        <w:rPr>
          <w:rFonts w:cs="Arial"/>
          <w:sz w:val="24"/>
          <w:szCs w:val="24"/>
        </w:rPr>
        <w:t>c</w:t>
      </w:r>
      <w:r w:rsidR="005F13A1" w:rsidRPr="00062469">
        <w:rPr>
          <w:rFonts w:cs="Arial"/>
          <w:sz w:val="24"/>
          <w:szCs w:val="24"/>
        </w:rPr>
        <w:t xml:space="preserve">ompanies that provide IT services </w:t>
      </w:r>
      <w:r w:rsidR="008A372E">
        <w:rPr>
          <w:rFonts w:cs="Arial"/>
          <w:sz w:val="24"/>
          <w:szCs w:val="24"/>
        </w:rPr>
        <w:t>and</w:t>
      </w:r>
      <w:r w:rsidR="005F13A1" w:rsidRPr="00062469">
        <w:rPr>
          <w:rFonts w:cs="Arial"/>
          <w:sz w:val="24"/>
          <w:szCs w:val="24"/>
        </w:rPr>
        <w:t xml:space="preserve"> support, including our core clinical system</w:t>
      </w:r>
    </w:p>
    <w:p w14:paraId="0FC0AB41" w14:textId="63D694CF" w:rsidR="00913D9F" w:rsidRDefault="005F13A1" w:rsidP="005E571C">
      <w:pPr>
        <w:numPr>
          <w:ilvl w:val="0"/>
          <w:numId w:val="27"/>
        </w:numPr>
        <w:spacing w:before="100" w:beforeAutospacing="1" w:after="100" w:afterAutospacing="1" w:line="240" w:lineRule="auto"/>
        <w:jc w:val="both"/>
        <w:rPr>
          <w:rFonts w:cs="Arial"/>
          <w:sz w:val="24"/>
          <w:szCs w:val="24"/>
        </w:rPr>
      </w:pPr>
      <w:r w:rsidRPr="00062469">
        <w:rPr>
          <w:rFonts w:cs="Arial"/>
          <w:sz w:val="24"/>
          <w:szCs w:val="24"/>
        </w:rPr>
        <w:t>systems which manage patient facing services</w:t>
      </w:r>
      <w:r w:rsidR="00FF557B">
        <w:rPr>
          <w:rFonts w:cs="Arial"/>
          <w:sz w:val="24"/>
          <w:szCs w:val="24"/>
        </w:rPr>
        <w:t xml:space="preserve"> </w:t>
      </w:r>
      <w:r w:rsidRPr="00062469">
        <w:rPr>
          <w:rFonts w:cs="Arial"/>
          <w:sz w:val="24"/>
          <w:szCs w:val="24"/>
        </w:rPr>
        <w:t xml:space="preserve">such as our website </w:t>
      </w:r>
    </w:p>
    <w:p w14:paraId="38B2BE50" w14:textId="282A675F" w:rsidR="00806CE8" w:rsidRDefault="005F13A1" w:rsidP="005E571C">
      <w:pPr>
        <w:numPr>
          <w:ilvl w:val="0"/>
          <w:numId w:val="27"/>
        </w:numPr>
        <w:spacing w:before="100" w:beforeAutospacing="1" w:after="100" w:afterAutospacing="1" w:line="240" w:lineRule="auto"/>
        <w:jc w:val="both"/>
        <w:rPr>
          <w:rFonts w:cs="Arial"/>
          <w:sz w:val="24"/>
          <w:szCs w:val="24"/>
        </w:rPr>
      </w:pPr>
      <w:r w:rsidRPr="00062469">
        <w:rPr>
          <w:rFonts w:cs="Arial"/>
          <w:sz w:val="24"/>
          <w:szCs w:val="24"/>
        </w:rPr>
        <w:t>systems which facilitate appointment bookings or electronic prescription services</w:t>
      </w:r>
    </w:p>
    <w:p w14:paraId="6C30926D" w14:textId="251BBE74" w:rsidR="005F13A1" w:rsidRPr="00062469" w:rsidRDefault="005F13A1" w:rsidP="005E571C">
      <w:pPr>
        <w:numPr>
          <w:ilvl w:val="0"/>
          <w:numId w:val="27"/>
        </w:numPr>
        <w:spacing w:after="0" w:line="240" w:lineRule="auto"/>
        <w:jc w:val="both"/>
        <w:rPr>
          <w:rFonts w:cs="Arial"/>
          <w:sz w:val="24"/>
          <w:szCs w:val="24"/>
        </w:rPr>
      </w:pPr>
      <w:r w:rsidRPr="00062469">
        <w:rPr>
          <w:rFonts w:cs="Arial"/>
          <w:sz w:val="24"/>
          <w:szCs w:val="24"/>
        </w:rPr>
        <w:t xml:space="preserve">document management services </w:t>
      </w:r>
    </w:p>
    <w:p w14:paraId="20C255F1" w14:textId="77777777" w:rsidR="003A725E" w:rsidRDefault="003A725E" w:rsidP="00306D09">
      <w:pPr>
        <w:spacing w:after="0" w:line="240" w:lineRule="auto"/>
        <w:jc w:val="both"/>
        <w:rPr>
          <w:rFonts w:cs="Arial"/>
          <w:b/>
          <w:bCs/>
          <w:color w:val="365F91" w:themeColor="accent1" w:themeShade="BF"/>
          <w:sz w:val="24"/>
          <w:szCs w:val="24"/>
        </w:rPr>
      </w:pPr>
    </w:p>
    <w:p w14:paraId="356630F8" w14:textId="77777777" w:rsidR="00D06666" w:rsidRDefault="00D06666" w:rsidP="00306D09">
      <w:pPr>
        <w:spacing w:after="0" w:line="240" w:lineRule="auto"/>
        <w:jc w:val="both"/>
        <w:rPr>
          <w:rFonts w:cs="Arial"/>
          <w:b/>
          <w:bCs/>
          <w:color w:val="365F91" w:themeColor="accent1" w:themeShade="BF"/>
          <w:sz w:val="24"/>
          <w:szCs w:val="24"/>
        </w:rPr>
      </w:pPr>
    </w:p>
    <w:p w14:paraId="0A331AAC" w14:textId="77777777" w:rsidR="005F13A1" w:rsidRPr="00E46A7E" w:rsidRDefault="005F13A1" w:rsidP="005F13A1">
      <w:pPr>
        <w:pStyle w:val="Heading1"/>
        <w:spacing w:before="0" w:line="240" w:lineRule="auto"/>
        <w:rPr>
          <w:rStyle w:val="normaltextrun"/>
          <w:rFonts w:cs="Arial"/>
          <w:color w:val="0070C0"/>
          <w:sz w:val="28"/>
          <w:bdr w:val="none" w:sz="0" w:space="0" w:color="auto" w:frame="1"/>
        </w:rPr>
      </w:pPr>
      <w:bookmarkStart w:id="42" w:name="_Toc199487033"/>
      <w:bookmarkStart w:id="43" w:name="_Toc199487252"/>
      <w:r w:rsidRPr="00E46A7E">
        <w:rPr>
          <w:rStyle w:val="normaltextrun"/>
          <w:rFonts w:cs="Arial"/>
          <w:color w:val="0070C0"/>
          <w:sz w:val="28"/>
          <w:bdr w:val="none" w:sz="0" w:space="0" w:color="auto" w:frame="1"/>
        </w:rPr>
        <w:t>Automated Decision Making</w:t>
      </w:r>
      <w:bookmarkEnd w:id="42"/>
      <w:bookmarkEnd w:id="43"/>
    </w:p>
    <w:p w14:paraId="3CF98702" w14:textId="77777777" w:rsidR="005F13A1" w:rsidRPr="00214FE6" w:rsidRDefault="005F13A1" w:rsidP="00214FE6">
      <w:pPr>
        <w:spacing w:after="0" w:line="240" w:lineRule="auto"/>
        <w:jc w:val="both"/>
        <w:rPr>
          <w:rFonts w:eastAsiaTheme="minorHAnsi" w:cs="Arial"/>
          <w:color w:val="FF0000"/>
          <w:sz w:val="24"/>
          <w:szCs w:val="24"/>
        </w:rPr>
      </w:pPr>
    </w:p>
    <w:p w14:paraId="351A8597" w14:textId="55892526" w:rsidR="005F13A1" w:rsidRPr="00392FC9" w:rsidRDefault="005F13A1" w:rsidP="005E571C">
      <w:pPr>
        <w:spacing w:after="0" w:line="240" w:lineRule="auto"/>
        <w:jc w:val="both"/>
        <w:rPr>
          <w:rFonts w:eastAsiaTheme="minorHAnsi" w:cs="Arial"/>
          <w:sz w:val="24"/>
          <w:szCs w:val="24"/>
        </w:rPr>
      </w:pPr>
      <w:r w:rsidRPr="00EB6102">
        <w:rPr>
          <w:rFonts w:eastAsiaTheme="minorHAnsi" w:cs="Arial"/>
          <w:sz w:val="24"/>
          <w:szCs w:val="24"/>
        </w:rPr>
        <w:t>The</w:t>
      </w:r>
      <w:r w:rsidRPr="002532F4">
        <w:rPr>
          <w:rFonts w:eastAsiaTheme="minorHAnsi" w:cs="Arial"/>
          <w:sz w:val="24"/>
          <w:szCs w:val="24"/>
        </w:rPr>
        <w:t xml:space="preserve"> </w:t>
      </w:r>
      <w:r w:rsidR="00863E07">
        <w:rPr>
          <w:rFonts w:eastAsiaTheme="minorHAnsi" w:cs="Arial"/>
          <w:sz w:val="24"/>
          <w:szCs w:val="24"/>
        </w:rPr>
        <w:t>PCN</w:t>
      </w:r>
      <w:r w:rsidR="00863E07" w:rsidRPr="002532F4">
        <w:rPr>
          <w:rFonts w:eastAsiaTheme="minorHAnsi" w:cs="Arial"/>
          <w:sz w:val="24"/>
          <w:szCs w:val="24"/>
        </w:rPr>
        <w:t xml:space="preserve"> </w:t>
      </w:r>
      <w:r w:rsidRPr="002532F4">
        <w:rPr>
          <w:rFonts w:eastAsiaTheme="minorHAnsi" w:cs="Arial"/>
          <w:sz w:val="24"/>
          <w:szCs w:val="24"/>
        </w:rPr>
        <w:t xml:space="preserve">does not carry out any automated decision making where AI solely </w:t>
      </w:r>
      <w:r>
        <w:rPr>
          <w:rFonts w:eastAsiaTheme="minorHAnsi" w:cs="Arial"/>
          <w:sz w:val="24"/>
          <w:szCs w:val="24"/>
        </w:rPr>
        <w:t>decides</w:t>
      </w:r>
      <w:r w:rsidRPr="002532F4">
        <w:rPr>
          <w:rFonts w:eastAsiaTheme="minorHAnsi" w:cs="Arial"/>
          <w:sz w:val="24"/>
          <w:szCs w:val="24"/>
        </w:rPr>
        <w:t xml:space="preserve"> on what care or treatment a person should receive. A health </w:t>
      </w:r>
      <w:r w:rsidRPr="00AE0D72">
        <w:rPr>
          <w:rFonts w:eastAsiaTheme="minorHAnsi" w:cs="Arial"/>
          <w:sz w:val="24"/>
          <w:szCs w:val="24"/>
        </w:rPr>
        <w:t xml:space="preserve">and care professionals </w:t>
      </w:r>
      <w:r>
        <w:rPr>
          <w:rFonts w:eastAsiaTheme="minorHAnsi" w:cs="Arial"/>
          <w:sz w:val="24"/>
          <w:szCs w:val="24"/>
        </w:rPr>
        <w:t xml:space="preserve">will always </w:t>
      </w:r>
      <w:r w:rsidRPr="00AE0D72">
        <w:rPr>
          <w:rFonts w:eastAsiaTheme="minorHAnsi" w:cs="Arial"/>
          <w:sz w:val="24"/>
          <w:szCs w:val="24"/>
        </w:rPr>
        <w:t>make the final decision</w:t>
      </w:r>
      <w:r>
        <w:rPr>
          <w:rFonts w:eastAsiaTheme="minorHAnsi" w:cs="Arial"/>
          <w:sz w:val="24"/>
          <w:szCs w:val="24"/>
        </w:rPr>
        <w:t>.</w:t>
      </w:r>
      <w:r w:rsidRPr="00AE0D72">
        <w:rPr>
          <w:rFonts w:eastAsiaTheme="minorHAnsi" w:cs="Arial"/>
          <w:sz w:val="24"/>
          <w:szCs w:val="24"/>
        </w:rPr>
        <w:t xml:space="preserve"> </w:t>
      </w:r>
      <w:r>
        <w:rPr>
          <w:rFonts w:eastAsiaTheme="minorHAnsi" w:cs="Arial"/>
          <w:sz w:val="24"/>
          <w:szCs w:val="24"/>
        </w:rPr>
        <w:t xml:space="preserve">The </w:t>
      </w:r>
      <w:r w:rsidR="00863E07">
        <w:rPr>
          <w:rFonts w:eastAsiaTheme="minorHAnsi" w:cs="Arial"/>
          <w:sz w:val="24"/>
          <w:szCs w:val="24"/>
        </w:rPr>
        <w:t xml:space="preserve">PCN </w:t>
      </w:r>
      <w:r>
        <w:rPr>
          <w:rFonts w:eastAsiaTheme="minorHAnsi" w:cs="Arial"/>
          <w:sz w:val="24"/>
          <w:szCs w:val="24"/>
        </w:rPr>
        <w:t>may also use</w:t>
      </w:r>
      <w:r w:rsidRPr="009572E8">
        <w:rPr>
          <w:rFonts w:eastAsiaTheme="minorHAnsi" w:cs="Arial"/>
          <w:sz w:val="24"/>
          <w:szCs w:val="24"/>
        </w:rPr>
        <w:t xml:space="preserve"> instances of AI that use automated decision making to improve efficiency, which do not use personal data.</w:t>
      </w:r>
    </w:p>
    <w:p w14:paraId="3877E3BC" w14:textId="77777777" w:rsidR="00D06666" w:rsidRPr="00D06666" w:rsidRDefault="00D06666" w:rsidP="00D06666"/>
    <w:p w14:paraId="28D9205A" w14:textId="119E7136" w:rsidR="00195CF8" w:rsidRPr="00814FCB" w:rsidRDefault="00A313A3" w:rsidP="00392FC9">
      <w:pPr>
        <w:pStyle w:val="Heading1"/>
        <w:spacing w:before="0" w:line="240" w:lineRule="auto"/>
        <w:rPr>
          <w:rStyle w:val="normaltextrun"/>
          <w:rFonts w:cs="Arial"/>
          <w:color w:val="0070C0"/>
          <w:sz w:val="28"/>
          <w:bdr w:val="none" w:sz="0" w:space="0" w:color="auto" w:frame="1"/>
        </w:rPr>
      </w:pPr>
      <w:bookmarkStart w:id="44" w:name="_Toc199487034"/>
      <w:bookmarkStart w:id="45" w:name="_Toc199487253"/>
      <w:r w:rsidRPr="00814FCB">
        <w:rPr>
          <w:rStyle w:val="normaltextrun"/>
          <w:rFonts w:cs="Arial"/>
          <w:color w:val="0070C0"/>
          <w:sz w:val="28"/>
          <w:bdr w:val="none" w:sz="0" w:space="0" w:color="auto" w:frame="1"/>
        </w:rPr>
        <w:t>Your Rights</w:t>
      </w:r>
      <w:bookmarkEnd w:id="44"/>
      <w:bookmarkEnd w:id="45"/>
    </w:p>
    <w:p w14:paraId="5A288A01" w14:textId="77777777" w:rsidR="00DD22E6" w:rsidRPr="004F6CBB" w:rsidRDefault="00DD22E6" w:rsidP="00DD22E6">
      <w:pPr>
        <w:spacing w:after="0" w:line="240" w:lineRule="auto"/>
        <w:jc w:val="both"/>
        <w:rPr>
          <w:rFonts w:eastAsiaTheme="minorHAnsi" w:cs="Arial"/>
          <w:b/>
          <w:bCs/>
          <w:color w:val="365F91" w:themeColor="accent1" w:themeShade="BF"/>
          <w:sz w:val="16"/>
          <w:szCs w:val="16"/>
        </w:rPr>
      </w:pPr>
    </w:p>
    <w:p w14:paraId="6A1E1C1B" w14:textId="2A742326" w:rsidR="00DA6923" w:rsidRDefault="00DA6923" w:rsidP="00BF3BAD">
      <w:pPr>
        <w:spacing w:after="0" w:line="240" w:lineRule="auto"/>
        <w:jc w:val="both"/>
        <w:rPr>
          <w:rFonts w:ascii="Lato" w:eastAsiaTheme="minorHAnsi" w:hAnsi="Lato" w:cs="Arial"/>
          <w:sz w:val="21"/>
          <w:szCs w:val="21"/>
          <w:shd w:val="clear" w:color="auto" w:fill="FFFFFF"/>
        </w:rPr>
      </w:pPr>
      <w:r w:rsidRPr="00DA6923">
        <w:rPr>
          <w:rFonts w:eastAsiaTheme="minorHAnsi" w:cs="Arial"/>
          <w:sz w:val="24"/>
          <w:szCs w:val="24"/>
          <w:shd w:val="clear" w:color="auto" w:fill="FFFFFF"/>
        </w:rPr>
        <w:t>Data Protection laws give you rights in respect of the personal information that we hold about you. These are</w:t>
      </w:r>
      <w:r w:rsidRPr="00DA6923">
        <w:rPr>
          <w:rFonts w:ascii="Lato" w:eastAsiaTheme="minorHAnsi" w:hAnsi="Lato" w:cs="Arial"/>
          <w:sz w:val="21"/>
          <w:szCs w:val="21"/>
          <w:shd w:val="clear" w:color="auto" w:fill="FFFFFF"/>
        </w:rPr>
        <w:t>:</w:t>
      </w:r>
    </w:p>
    <w:p w14:paraId="7EDA206D" w14:textId="77777777" w:rsidR="00350253" w:rsidRPr="00814FCB" w:rsidRDefault="00350253" w:rsidP="00BF3BAD">
      <w:pPr>
        <w:spacing w:after="0" w:line="240" w:lineRule="auto"/>
        <w:jc w:val="both"/>
        <w:rPr>
          <w:rFonts w:ascii="Lato" w:eastAsiaTheme="minorHAnsi" w:hAnsi="Lato" w:cs="Arial"/>
          <w:sz w:val="16"/>
          <w:szCs w:val="16"/>
          <w:shd w:val="clear" w:color="auto" w:fill="FFFFFF"/>
        </w:rPr>
      </w:pPr>
    </w:p>
    <w:p w14:paraId="1FC0AFF8" w14:textId="56C0997A" w:rsidR="00EC6D3B" w:rsidRDefault="000137A9" w:rsidP="00350253">
      <w:pPr>
        <w:numPr>
          <w:ilvl w:val="0"/>
          <w:numId w:val="17"/>
        </w:numPr>
        <w:shd w:val="clear" w:color="auto" w:fill="FFFFFF"/>
        <w:spacing w:after="0" w:line="240" w:lineRule="auto"/>
        <w:ind w:left="714" w:hanging="357"/>
        <w:jc w:val="both"/>
        <w:rPr>
          <w:rFonts w:eastAsia="Times New Roman" w:cs="Arial"/>
          <w:b/>
          <w:bCs/>
          <w:sz w:val="24"/>
          <w:szCs w:val="24"/>
          <w:lang w:eastAsia="en-GB"/>
        </w:rPr>
      </w:pPr>
      <w:r w:rsidRPr="000137A9">
        <w:rPr>
          <w:rFonts w:eastAsia="Times New Roman" w:cs="Arial"/>
          <w:b/>
          <w:bCs/>
          <w:sz w:val="24"/>
          <w:szCs w:val="24"/>
          <w:lang w:eastAsia="en-GB"/>
        </w:rPr>
        <w:t>To be informed why, where and how we use your information.</w:t>
      </w:r>
    </w:p>
    <w:p w14:paraId="47C89A9F" w14:textId="2830F31F" w:rsidR="00582232" w:rsidRPr="00814FCB" w:rsidRDefault="0022627B" w:rsidP="00814FCB">
      <w:pPr>
        <w:shd w:val="clear" w:color="auto" w:fill="FFFFFF"/>
        <w:spacing w:after="0" w:line="240" w:lineRule="auto"/>
        <w:ind w:left="714"/>
        <w:jc w:val="both"/>
        <w:rPr>
          <w:rFonts w:eastAsia="Times New Roman" w:cs="Arial"/>
          <w:sz w:val="24"/>
          <w:szCs w:val="24"/>
          <w:lang w:eastAsia="en-GB"/>
        </w:rPr>
      </w:pPr>
      <w:r w:rsidRPr="00814FCB">
        <w:rPr>
          <w:rFonts w:eastAsia="Times New Roman" w:cs="Arial"/>
          <w:sz w:val="24"/>
          <w:szCs w:val="24"/>
          <w:lang w:eastAsia="en-GB"/>
        </w:rPr>
        <w:t>This is detailed in this Privacy Notice.</w:t>
      </w:r>
    </w:p>
    <w:p w14:paraId="4F57ED9F" w14:textId="77777777" w:rsidR="00350253" w:rsidRPr="000137A9" w:rsidRDefault="00350253" w:rsidP="00350253">
      <w:pPr>
        <w:shd w:val="clear" w:color="auto" w:fill="FFFFFF"/>
        <w:spacing w:after="0" w:line="240" w:lineRule="auto"/>
        <w:ind w:left="714"/>
        <w:jc w:val="both"/>
        <w:rPr>
          <w:rFonts w:eastAsia="Times New Roman" w:cs="Arial"/>
          <w:b/>
          <w:bCs/>
          <w:sz w:val="24"/>
          <w:szCs w:val="24"/>
          <w:lang w:eastAsia="en-GB"/>
        </w:rPr>
      </w:pPr>
    </w:p>
    <w:p w14:paraId="6BB1F313" w14:textId="77777777" w:rsidR="000137A9" w:rsidRDefault="000137A9" w:rsidP="00BF3BAD">
      <w:pPr>
        <w:numPr>
          <w:ilvl w:val="0"/>
          <w:numId w:val="17"/>
        </w:numPr>
        <w:shd w:val="clear" w:color="auto" w:fill="FFFFFF"/>
        <w:spacing w:after="0" w:line="240" w:lineRule="auto"/>
        <w:ind w:left="714" w:hanging="357"/>
        <w:jc w:val="both"/>
        <w:rPr>
          <w:rFonts w:eastAsia="Times New Roman" w:cs="Arial"/>
          <w:b/>
          <w:bCs/>
          <w:sz w:val="24"/>
          <w:szCs w:val="24"/>
          <w:lang w:eastAsia="en-GB"/>
        </w:rPr>
      </w:pPr>
      <w:r w:rsidRPr="000137A9">
        <w:rPr>
          <w:rFonts w:eastAsia="Times New Roman" w:cs="Arial"/>
          <w:b/>
          <w:bCs/>
          <w:sz w:val="24"/>
          <w:szCs w:val="24"/>
          <w:lang w:eastAsia="en-GB"/>
        </w:rPr>
        <w:t>To ask for access to your information.</w:t>
      </w:r>
    </w:p>
    <w:p w14:paraId="34C042B3" w14:textId="3771815F" w:rsidR="007315C7" w:rsidRDefault="007315C7" w:rsidP="00306D09">
      <w:pPr>
        <w:spacing w:after="120" w:line="240" w:lineRule="auto"/>
        <w:ind w:left="720"/>
        <w:jc w:val="both"/>
        <w:rPr>
          <w:rFonts w:cs="Arial"/>
          <w:sz w:val="24"/>
          <w:szCs w:val="24"/>
        </w:rPr>
      </w:pPr>
      <w:r w:rsidRPr="00477D69">
        <w:rPr>
          <w:rFonts w:cs="Arial"/>
          <w:sz w:val="24"/>
          <w:szCs w:val="24"/>
        </w:rPr>
        <w:t xml:space="preserve">You have a legal right to access the personal information held about you by </w:t>
      </w:r>
      <w:r>
        <w:rPr>
          <w:rFonts w:cs="Arial"/>
          <w:sz w:val="24"/>
          <w:szCs w:val="24"/>
        </w:rPr>
        <w:t xml:space="preserve">the </w:t>
      </w:r>
      <w:r w:rsidR="00133151">
        <w:rPr>
          <w:rFonts w:cs="Arial"/>
          <w:sz w:val="24"/>
          <w:szCs w:val="24"/>
        </w:rPr>
        <w:t>PCN</w:t>
      </w:r>
      <w:r w:rsidRPr="00477D69">
        <w:rPr>
          <w:rFonts w:cs="Arial"/>
          <w:sz w:val="24"/>
          <w:szCs w:val="24"/>
        </w:rPr>
        <w:t>. You can obtain this information at any time by making a Subject Access Request</w:t>
      </w:r>
      <w:r w:rsidR="00315BFC">
        <w:rPr>
          <w:rFonts w:cs="Arial"/>
          <w:sz w:val="24"/>
          <w:szCs w:val="24"/>
        </w:rPr>
        <w:t xml:space="preserve">. </w:t>
      </w:r>
      <w:r>
        <w:rPr>
          <w:rFonts w:cs="Arial"/>
          <w:sz w:val="24"/>
          <w:szCs w:val="24"/>
        </w:rPr>
        <w:t xml:space="preserve">The </w:t>
      </w:r>
      <w:r w:rsidR="00133151">
        <w:rPr>
          <w:rFonts w:cs="Arial"/>
          <w:sz w:val="24"/>
          <w:szCs w:val="24"/>
        </w:rPr>
        <w:t xml:space="preserve">PCN </w:t>
      </w:r>
      <w:r>
        <w:rPr>
          <w:rFonts w:cs="Arial"/>
          <w:sz w:val="24"/>
          <w:szCs w:val="24"/>
        </w:rPr>
        <w:t>has</w:t>
      </w:r>
      <w:r w:rsidRPr="00477D69">
        <w:rPr>
          <w:rFonts w:cs="Arial"/>
          <w:sz w:val="24"/>
          <w:szCs w:val="24"/>
        </w:rPr>
        <w:t xml:space="preserve"> one calendar month </w:t>
      </w:r>
      <w:r>
        <w:rPr>
          <w:rFonts w:cs="Arial"/>
          <w:sz w:val="24"/>
          <w:szCs w:val="24"/>
        </w:rPr>
        <w:t xml:space="preserve">to </w:t>
      </w:r>
      <w:r w:rsidRPr="00477D69">
        <w:rPr>
          <w:rFonts w:cs="Arial"/>
          <w:sz w:val="24"/>
          <w:szCs w:val="24"/>
        </w:rPr>
        <w:t>provide the information</w:t>
      </w:r>
      <w:r>
        <w:rPr>
          <w:rFonts w:cs="Arial"/>
          <w:sz w:val="24"/>
          <w:szCs w:val="24"/>
        </w:rPr>
        <w:t xml:space="preserve"> to you</w:t>
      </w:r>
      <w:r w:rsidR="00315BFC" w:rsidRPr="00477D69">
        <w:rPr>
          <w:rFonts w:cs="Arial"/>
          <w:sz w:val="24"/>
          <w:szCs w:val="24"/>
        </w:rPr>
        <w:t>.</w:t>
      </w:r>
      <w:r w:rsidR="00315BFC">
        <w:rPr>
          <w:rFonts w:cs="Arial"/>
          <w:sz w:val="24"/>
          <w:szCs w:val="24"/>
        </w:rPr>
        <w:t xml:space="preserve"> </w:t>
      </w:r>
      <w:r>
        <w:rPr>
          <w:rFonts w:cs="Arial"/>
          <w:sz w:val="24"/>
          <w:szCs w:val="24"/>
        </w:rPr>
        <w:t>However, you do not have the right to access information that:</w:t>
      </w:r>
    </w:p>
    <w:p w14:paraId="22577149" w14:textId="77777777" w:rsidR="007315C7" w:rsidRPr="007315C7" w:rsidRDefault="007315C7" w:rsidP="00306D09">
      <w:pPr>
        <w:pStyle w:val="ListParagraph"/>
        <w:numPr>
          <w:ilvl w:val="0"/>
          <w:numId w:val="18"/>
        </w:numPr>
        <w:spacing w:after="0" w:line="240" w:lineRule="auto"/>
        <w:jc w:val="both"/>
        <w:rPr>
          <w:rFonts w:cs="Arial"/>
          <w:sz w:val="24"/>
          <w:szCs w:val="24"/>
        </w:rPr>
      </w:pPr>
      <w:r w:rsidRPr="007315C7">
        <w:rPr>
          <w:rFonts w:cs="Arial"/>
          <w:sz w:val="24"/>
          <w:szCs w:val="24"/>
        </w:rPr>
        <w:lastRenderedPageBreak/>
        <w:t>has been provided in confidence by someone else without consenting for you to see it,</w:t>
      </w:r>
    </w:p>
    <w:p w14:paraId="0FA1CBAC" w14:textId="77777777" w:rsidR="007315C7" w:rsidRPr="007315C7" w:rsidRDefault="007315C7" w:rsidP="00306D09">
      <w:pPr>
        <w:pStyle w:val="ListParagraph"/>
        <w:numPr>
          <w:ilvl w:val="0"/>
          <w:numId w:val="18"/>
        </w:numPr>
        <w:spacing w:after="0" w:line="240" w:lineRule="auto"/>
        <w:jc w:val="both"/>
        <w:rPr>
          <w:rFonts w:cs="Arial"/>
          <w:sz w:val="24"/>
          <w:szCs w:val="24"/>
        </w:rPr>
      </w:pPr>
      <w:r w:rsidRPr="007315C7">
        <w:rPr>
          <w:rFonts w:cs="Arial"/>
          <w:sz w:val="24"/>
          <w:szCs w:val="24"/>
        </w:rPr>
        <w:t>relates to serious criminal offences, and/or</w:t>
      </w:r>
    </w:p>
    <w:p w14:paraId="4D0F4A45" w14:textId="77777777" w:rsidR="007315C7" w:rsidRPr="007315C7" w:rsidRDefault="007315C7" w:rsidP="00306D09">
      <w:pPr>
        <w:pStyle w:val="ListParagraph"/>
        <w:numPr>
          <w:ilvl w:val="0"/>
          <w:numId w:val="18"/>
        </w:numPr>
        <w:spacing w:after="0" w:line="240" w:lineRule="auto"/>
        <w:jc w:val="both"/>
        <w:rPr>
          <w:rFonts w:cs="Arial"/>
          <w:sz w:val="24"/>
          <w:szCs w:val="24"/>
        </w:rPr>
      </w:pPr>
      <w:r w:rsidRPr="007315C7">
        <w:rPr>
          <w:rFonts w:cs="Arial"/>
          <w:sz w:val="24"/>
          <w:szCs w:val="24"/>
        </w:rPr>
        <w:t>could cause physical or mental harm to you or someone else.</w:t>
      </w:r>
    </w:p>
    <w:p w14:paraId="763D7F46" w14:textId="77777777" w:rsidR="007315C7" w:rsidRDefault="007315C7" w:rsidP="00306D09">
      <w:pPr>
        <w:spacing w:after="0" w:line="240" w:lineRule="auto"/>
        <w:ind w:left="720"/>
        <w:jc w:val="both"/>
        <w:rPr>
          <w:rFonts w:cs="Arial"/>
          <w:sz w:val="24"/>
          <w:szCs w:val="24"/>
        </w:rPr>
      </w:pPr>
    </w:p>
    <w:p w14:paraId="5CFBE2AF" w14:textId="77777777" w:rsidR="007315C7" w:rsidRDefault="007315C7" w:rsidP="00306D09">
      <w:pPr>
        <w:spacing w:after="0" w:line="240" w:lineRule="auto"/>
        <w:ind w:left="720"/>
        <w:jc w:val="both"/>
        <w:rPr>
          <w:rFonts w:cs="Arial"/>
          <w:sz w:val="24"/>
          <w:szCs w:val="24"/>
        </w:rPr>
      </w:pPr>
      <w:r w:rsidRPr="00AF121C">
        <w:rPr>
          <w:rFonts w:cs="Arial"/>
          <w:sz w:val="24"/>
          <w:szCs w:val="24"/>
        </w:rPr>
        <w:t>Parents/carers</w:t>
      </w:r>
      <w:r>
        <w:rPr>
          <w:rFonts w:cs="Arial"/>
          <w:sz w:val="24"/>
          <w:szCs w:val="24"/>
        </w:rPr>
        <w:t>/legal guardians</w:t>
      </w:r>
      <w:r w:rsidRPr="00AF121C">
        <w:rPr>
          <w:rFonts w:cs="Arial"/>
          <w:sz w:val="24"/>
          <w:szCs w:val="24"/>
        </w:rPr>
        <w:t xml:space="preserve"> can make a request with respect to their child’s data where the child is not considered mature enough to understand their rights over their own data (usually under the age of 12), or where the child has provided consent.</w:t>
      </w:r>
    </w:p>
    <w:p w14:paraId="46344730" w14:textId="77777777" w:rsidR="007315C7" w:rsidRDefault="007315C7" w:rsidP="00306D09">
      <w:pPr>
        <w:spacing w:after="0" w:line="240" w:lineRule="auto"/>
        <w:ind w:left="720"/>
        <w:jc w:val="both"/>
        <w:rPr>
          <w:rFonts w:cs="Arial"/>
          <w:sz w:val="24"/>
          <w:szCs w:val="24"/>
        </w:rPr>
      </w:pPr>
    </w:p>
    <w:p w14:paraId="5E9BE0B1" w14:textId="04AB58D9" w:rsidR="007315C7" w:rsidRPr="00AF121C" w:rsidRDefault="007315C7" w:rsidP="00306D09">
      <w:pPr>
        <w:spacing w:after="0" w:line="240" w:lineRule="auto"/>
        <w:ind w:left="720"/>
        <w:jc w:val="both"/>
        <w:rPr>
          <w:rFonts w:cs="Arial"/>
          <w:sz w:val="24"/>
          <w:szCs w:val="24"/>
        </w:rPr>
      </w:pPr>
      <w:r>
        <w:rPr>
          <w:rFonts w:cs="Arial"/>
          <w:sz w:val="24"/>
          <w:szCs w:val="24"/>
        </w:rPr>
        <w:t xml:space="preserve">Anyone requesting access to records will be asked to provide copies of identification documents to verify the lawfulness of their </w:t>
      </w:r>
      <w:r w:rsidR="009D3FB3">
        <w:rPr>
          <w:rFonts w:cs="Arial"/>
          <w:sz w:val="24"/>
          <w:szCs w:val="24"/>
        </w:rPr>
        <w:t>request.</w:t>
      </w:r>
    </w:p>
    <w:p w14:paraId="1D07C17E" w14:textId="77777777" w:rsidR="007315C7" w:rsidRDefault="007315C7" w:rsidP="00306D09">
      <w:pPr>
        <w:spacing w:after="0" w:line="240" w:lineRule="auto"/>
        <w:ind w:left="720"/>
        <w:jc w:val="both"/>
        <w:rPr>
          <w:rFonts w:cs="Arial"/>
          <w:sz w:val="24"/>
          <w:szCs w:val="24"/>
        </w:rPr>
      </w:pPr>
    </w:p>
    <w:p w14:paraId="4D96B46C" w14:textId="5EA1138B" w:rsidR="007315C7" w:rsidRDefault="007315C7" w:rsidP="00306D09">
      <w:pPr>
        <w:spacing w:after="0" w:line="240" w:lineRule="auto"/>
        <w:ind w:left="720"/>
        <w:jc w:val="both"/>
        <w:rPr>
          <w:rFonts w:cs="Arial"/>
          <w:sz w:val="24"/>
          <w:szCs w:val="24"/>
        </w:rPr>
      </w:pPr>
      <w:r>
        <w:rPr>
          <w:rFonts w:cs="Arial"/>
          <w:sz w:val="24"/>
          <w:szCs w:val="24"/>
        </w:rPr>
        <w:t xml:space="preserve">To request access to records the </w:t>
      </w:r>
      <w:r w:rsidR="00133151">
        <w:rPr>
          <w:rFonts w:cs="Arial"/>
          <w:sz w:val="24"/>
          <w:szCs w:val="24"/>
        </w:rPr>
        <w:t xml:space="preserve">PCN </w:t>
      </w:r>
      <w:r>
        <w:rPr>
          <w:rFonts w:cs="Arial"/>
          <w:sz w:val="24"/>
          <w:szCs w:val="24"/>
        </w:rPr>
        <w:t xml:space="preserve">holds, please contact the </w:t>
      </w:r>
      <w:r w:rsidR="00133151">
        <w:rPr>
          <w:rFonts w:cs="Arial"/>
          <w:sz w:val="24"/>
          <w:szCs w:val="24"/>
        </w:rPr>
        <w:t xml:space="preserve">PCN </w:t>
      </w:r>
      <w:r>
        <w:rPr>
          <w:rFonts w:cs="Arial"/>
          <w:sz w:val="24"/>
          <w:szCs w:val="24"/>
        </w:rPr>
        <w:t xml:space="preserve">by emailing </w:t>
      </w:r>
      <w:hyperlink r:id="rId20" w:history="1">
        <w:r w:rsidR="00D06666" w:rsidRPr="009800D4">
          <w:rPr>
            <w:rStyle w:val="Hyperlink"/>
            <w:rFonts w:cs="Arial"/>
            <w:sz w:val="24"/>
            <w:szCs w:val="24"/>
          </w:rPr>
          <w:t>SWAGGA.PCN@livgp.nhs.uk</w:t>
        </w:r>
      </w:hyperlink>
      <w:r w:rsidR="00D06666">
        <w:rPr>
          <w:rFonts w:cs="Arial"/>
          <w:sz w:val="24"/>
          <w:szCs w:val="24"/>
        </w:rPr>
        <w:t xml:space="preserve"> </w:t>
      </w:r>
    </w:p>
    <w:p w14:paraId="29946F2C" w14:textId="77777777" w:rsidR="007315C7" w:rsidRDefault="007315C7" w:rsidP="00306D09">
      <w:pPr>
        <w:spacing w:after="0" w:line="240" w:lineRule="auto"/>
        <w:ind w:left="720"/>
        <w:jc w:val="both"/>
        <w:rPr>
          <w:rFonts w:cs="Arial"/>
          <w:sz w:val="24"/>
          <w:szCs w:val="24"/>
        </w:rPr>
      </w:pPr>
    </w:p>
    <w:p w14:paraId="48BB695B" w14:textId="3A9195A0" w:rsidR="007315C7" w:rsidRPr="000137A9" w:rsidRDefault="007315C7" w:rsidP="00306D09">
      <w:pPr>
        <w:spacing w:after="0" w:line="240" w:lineRule="auto"/>
        <w:ind w:left="720"/>
        <w:jc w:val="both"/>
        <w:rPr>
          <w:rFonts w:cs="Arial"/>
          <w:sz w:val="24"/>
          <w:szCs w:val="24"/>
        </w:rPr>
      </w:pPr>
      <w:r>
        <w:rPr>
          <w:rFonts w:cs="Arial"/>
          <w:sz w:val="24"/>
          <w:szCs w:val="24"/>
        </w:rPr>
        <w:t>Another way to access your records is through the NHS App (or other approved patient-facing services apps)</w:t>
      </w:r>
      <w:r w:rsidR="00315BFC">
        <w:rPr>
          <w:rFonts w:cs="Arial"/>
          <w:sz w:val="24"/>
          <w:szCs w:val="24"/>
        </w:rPr>
        <w:t xml:space="preserve">. </w:t>
      </w:r>
      <w:r>
        <w:rPr>
          <w:rFonts w:cs="Arial"/>
          <w:sz w:val="24"/>
          <w:szCs w:val="24"/>
        </w:rPr>
        <w:t xml:space="preserve">For further information on this, please go to </w:t>
      </w:r>
      <w:hyperlink r:id="rId21" w:history="1">
        <w:r w:rsidRPr="00B638F7">
          <w:rPr>
            <w:rStyle w:val="Hyperlink"/>
            <w:rFonts w:cs="Arial"/>
            <w:sz w:val="24"/>
            <w:szCs w:val="24"/>
          </w:rPr>
          <w:t>https://transform.england.nhs.uk/information-governance/guidance/access-to-patient-records-through-the-nhs-app/</w:t>
        </w:r>
      </w:hyperlink>
      <w:r>
        <w:rPr>
          <w:rFonts w:cs="Arial"/>
          <w:sz w:val="24"/>
          <w:szCs w:val="24"/>
        </w:rPr>
        <w:t>.</w:t>
      </w:r>
    </w:p>
    <w:p w14:paraId="244F9227" w14:textId="77777777" w:rsidR="00350253" w:rsidRPr="000137A9" w:rsidRDefault="00350253" w:rsidP="00306D09">
      <w:pPr>
        <w:spacing w:after="0" w:line="240" w:lineRule="auto"/>
        <w:jc w:val="both"/>
        <w:rPr>
          <w:rFonts w:cs="Arial"/>
          <w:sz w:val="24"/>
          <w:szCs w:val="24"/>
        </w:rPr>
      </w:pPr>
    </w:p>
    <w:p w14:paraId="24C703DC" w14:textId="77777777" w:rsidR="000137A9" w:rsidRDefault="000137A9" w:rsidP="00306D09">
      <w:pPr>
        <w:numPr>
          <w:ilvl w:val="0"/>
          <w:numId w:val="17"/>
        </w:numPr>
        <w:shd w:val="clear" w:color="auto" w:fill="FFFFFF"/>
        <w:spacing w:after="0" w:line="240" w:lineRule="auto"/>
        <w:ind w:left="714" w:hanging="357"/>
        <w:jc w:val="both"/>
        <w:rPr>
          <w:rFonts w:eastAsia="Times New Roman" w:cs="Arial"/>
          <w:b/>
          <w:bCs/>
          <w:sz w:val="24"/>
          <w:szCs w:val="24"/>
          <w:lang w:eastAsia="en-GB"/>
        </w:rPr>
      </w:pPr>
      <w:r w:rsidRPr="000137A9">
        <w:rPr>
          <w:rFonts w:eastAsia="Times New Roman" w:cs="Arial"/>
          <w:b/>
          <w:bCs/>
          <w:sz w:val="24"/>
          <w:szCs w:val="24"/>
          <w:lang w:eastAsia="en-GB"/>
        </w:rPr>
        <w:t>To ask for your information to be corrected if it is inaccurate or incomplete.</w:t>
      </w:r>
    </w:p>
    <w:p w14:paraId="6AFC9AAE" w14:textId="2DEED58D" w:rsidR="00166F61" w:rsidRPr="00F20BAD" w:rsidRDefault="00166F61" w:rsidP="00306D09">
      <w:pPr>
        <w:spacing w:after="0" w:line="240" w:lineRule="auto"/>
        <w:ind w:left="720"/>
        <w:jc w:val="both"/>
        <w:rPr>
          <w:rFonts w:cs="Arial"/>
          <w:sz w:val="24"/>
          <w:szCs w:val="24"/>
        </w:rPr>
      </w:pPr>
      <w:r>
        <w:rPr>
          <w:rFonts w:cs="Arial"/>
          <w:sz w:val="24"/>
          <w:szCs w:val="24"/>
        </w:rPr>
        <w:t xml:space="preserve">You have the right to </w:t>
      </w:r>
      <w:r w:rsidRPr="00F20BAD">
        <w:rPr>
          <w:rFonts w:cs="Arial"/>
          <w:sz w:val="24"/>
          <w:szCs w:val="24"/>
        </w:rPr>
        <w:t xml:space="preserve">have any inaccuracies </w:t>
      </w:r>
      <w:r>
        <w:rPr>
          <w:rFonts w:cs="Arial"/>
          <w:sz w:val="24"/>
          <w:szCs w:val="24"/>
        </w:rPr>
        <w:t xml:space="preserve">in the data we hold about you </w:t>
      </w:r>
      <w:r w:rsidRPr="00F20BAD">
        <w:rPr>
          <w:rFonts w:cs="Arial"/>
          <w:sz w:val="24"/>
          <w:szCs w:val="24"/>
        </w:rPr>
        <w:t>corrected</w:t>
      </w:r>
      <w:r w:rsidR="00315BFC" w:rsidRPr="00F20BAD">
        <w:rPr>
          <w:rFonts w:cs="Arial"/>
          <w:sz w:val="24"/>
          <w:szCs w:val="24"/>
        </w:rPr>
        <w:t xml:space="preserve">. </w:t>
      </w:r>
      <w:r>
        <w:rPr>
          <w:rFonts w:cs="Arial"/>
          <w:sz w:val="24"/>
          <w:szCs w:val="24"/>
        </w:rPr>
        <w:t xml:space="preserve">However, if the data we hold is accurate, but you disagree with it, you should note that there is </w:t>
      </w:r>
      <w:r w:rsidRPr="00F20BAD">
        <w:rPr>
          <w:rFonts w:cs="Arial"/>
          <w:sz w:val="24"/>
          <w:szCs w:val="24"/>
        </w:rPr>
        <w:t>no right to have accurate medical records deleted exc</w:t>
      </w:r>
      <w:r>
        <w:rPr>
          <w:rFonts w:cs="Arial"/>
          <w:sz w:val="24"/>
          <w:szCs w:val="24"/>
        </w:rPr>
        <w:t>ept when ordered by a court of l</w:t>
      </w:r>
      <w:r w:rsidRPr="00F20BAD">
        <w:rPr>
          <w:rFonts w:cs="Arial"/>
          <w:sz w:val="24"/>
          <w:szCs w:val="24"/>
        </w:rPr>
        <w:t>aw</w:t>
      </w:r>
      <w:r w:rsidR="00315BFC" w:rsidRPr="00F20BAD">
        <w:rPr>
          <w:rFonts w:cs="Arial"/>
          <w:sz w:val="24"/>
          <w:szCs w:val="24"/>
        </w:rPr>
        <w:t>.</w:t>
      </w:r>
      <w:r w:rsidR="00315BFC">
        <w:rPr>
          <w:rFonts w:cs="Arial"/>
          <w:sz w:val="24"/>
          <w:szCs w:val="24"/>
        </w:rPr>
        <w:t xml:space="preserve"> </w:t>
      </w:r>
      <w:r>
        <w:rPr>
          <w:rFonts w:cs="Arial"/>
          <w:sz w:val="24"/>
          <w:szCs w:val="24"/>
        </w:rPr>
        <w:t xml:space="preserve">For further information about correcting inaccuracies, please see the guidance on </w:t>
      </w:r>
      <w:r w:rsidRPr="0045296F">
        <w:rPr>
          <w:rFonts w:cs="Arial"/>
          <w:sz w:val="24"/>
          <w:szCs w:val="24"/>
        </w:rPr>
        <w:t>Requesting Amendments to Health and Social Care Records</w:t>
      </w:r>
      <w:r>
        <w:rPr>
          <w:rFonts w:cs="Arial"/>
          <w:sz w:val="24"/>
          <w:szCs w:val="24"/>
        </w:rPr>
        <w:t xml:space="preserve"> (see link below) or contact the </w:t>
      </w:r>
      <w:r w:rsidR="00133151">
        <w:rPr>
          <w:rFonts w:cs="Arial"/>
          <w:sz w:val="24"/>
          <w:szCs w:val="24"/>
        </w:rPr>
        <w:t xml:space="preserve">PCN </w:t>
      </w:r>
      <w:r>
        <w:rPr>
          <w:rFonts w:cs="Arial"/>
          <w:sz w:val="24"/>
          <w:szCs w:val="24"/>
        </w:rPr>
        <w:t xml:space="preserve">by emailing </w:t>
      </w:r>
      <w:r w:rsidR="007071E0" w:rsidRPr="007071E0">
        <w:rPr>
          <w:rFonts w:cs="Arial"/>
          <w:sz w:val="24"/>
          <w:szCs w:val="24"/>
        </w:rPr>
        <w:t>SWAGGA.PCN@livgp.nhs.uk</w:t>
      </w:r>
    </w:p>
    <w:p w14:paraId="77C6E32B" w14:textId="77777777" w:rsidR="00166F61" w:rsidRDefault="00166F61" w:rsidP="00BF3BAD">
      <w:pPr>
        <w:spacing w:after="0" w:line="240" w:lineRule="auto"/>
        <w:ind w:left="720"/>
        <w:jc w:val="both"/>
        <w:rPr>
          <w:rFonts w:cs="Arial"/>
          <w:sz w:val="24"/>
          <w:szCs w:val="24"/>
        </w:rPr>
      </w:pPr>
    </w:p>
    <w:p w14:paraId="4BF7A9EB" w14:textId="2A4967B4" w:rsidR="00166F61" w:rsidRPr="00306D09" w:rsidRDefault="00166F61" w:rsidP="00306D09">
      <w:pPr>
        <w:spacing w:after="0" w:line="240" w:lineRule="auto"/>
        <w:ind w:left="720"/>
        <w:jc w:val="both"/>
        <w:rPr>
          <w:rStyle w:val="Hyperlink"/>
          <w:rFonts w:cs="Arial"/>
          <w:sz w:val="24"/>
          <w:szCs w:val="24"/>
        </w:rPr>
      </w:pPr>
      <w:hyperlink r:id="rId22" w:history="1">
        <w:r w:rsidRPr="00306D09">
          <w:rPr>
            <w:rStyle w:val="Hyperlink"/>
            <w:rFonts w:cs="Arial"/>
            <w:sz w:val="24"/>
            <w:szCs w:val="24"/>
          </w:rPr>
          <w:t>https://transform.england.nhs.uk/information-governance/guidance/amending-patient-and-service-user-records/</w:t>
        </w:r>
      </w:hyperlink>
    </w:p>
    <w:p w14:paraId="6233725A" w14:textId="77777777" w:rsidR="00350253" w:rsidRPr="00306D09" w:rsidRDefault="00350253" w:rsidP="00306D09">
      <w:pPr>
        <w:spacing w:after="0" w:line="240" w:lineRule="auto"/>
        <w:ind w:left="720"/>
        <w:jc w:val="both"/>
        <w:rPr>
          <w:rFonts w:cs="Arial"/>
          <w:sz w:val="24"/>
          <w:szCs w:val="24"/>
        </w:rPr>
      </w:pPr>
    </w:p>
    <w:p w14:paraId="01EBCE64" w14:textId="10D9C939" w:rsidR="000137A9" w:rsidRPr="00306D09" w:rsidRDefault="000137A9" w:rsidP="00306D09">
      <w:pPr>
        <w:numPr>
          <w:ilvl w:val="0"/>
          <w:numId w:val="17"/>
        </w:numPr>
        <w:shd w:val="clear" w:color="auto" w:fill="FFFFFF"/>
        <w:spacing w:after="0" w:line="240" w:lineRule="auto"/>
        <w:ind w:left="714" w:hanging="357"/>
        <w:jc w:val="both"/>
        <w:rPr>
          <w:rFonts w:eastAsia="Times New Roman" w:cs="Arial"/>
          <w:b/>
          <w:bCs/>
          <w:sz w:val="24"/>
          <w:szCs w:val="24"/>
          <w:lang w:eastAsia="en-GB"/>
        </w:rPr>
      </w:pPr>
      <w:r w:rsidRPr="00306D09">
        <w:rPr>
          <w:rFonts w:eastAsia="Times New Roman" w:cs="Arial"/>
          <w:b/>
          <w:bCs/>
          <w:sz w:val="24"/>
          <w:szCs w:val="24"/>
          <w:lang w:eastAsia="en-GB"/>
        </w:rPr>
        <w:t xml:space="preserve">To ask for your information to be deleted or removed where there is no need for us to continue processing </w:t>
      </w:r>
      <w:r w:rsidR="009D3FB3" w:rsidRPr="00306D09">
        <w:rPr>
          <w:rFonts w:eastAsia="Times New Roman" w:cs="Arial"/>
          <w:b/>
          <w:bCs/>
          <w:sz w:val="24"/>
          <w:szCs w:val="24"/>
          <w:lang w:eastAsia="en-GB"/>
        </w:rPr>
        <w:t>it.</w:t>
      </w:r>
      <w:r w:rsidRPr="00306D09">
        <w:rPr>
          <w:rFonts w:eastAsia="Times New Roman" w:cs="Arial"/>
          <w:b/>
          <w:bCs/>
          <w:sz w:val="24"/>
          <w:szCs w:val="24"/>
          <w:lang w:eastAsia="en-GB"/>
        </w:rPr>
        <w:t xml:space="preserve"> </w:t>
      </w:r>
    </w:p>
    <w:p w14:paraId="434DA8B4" w14:textId="0163F9AC" w:rsidR="00E06DDB" w:rsidRPr="00306D09" w:rsidRDefault="006F5141" w:rsidP="00306D09">
      <w:pPr>
        <w:spacing w:after="0" w:line="240" w:lineRule="auto"/>
        <w:ind w:left="720"/>
        <w:jc w:val="both"/>
        <w:rPr>
          <w:rFonts w:cs="Arial"/>
          <w:sz w:val="24"/>
          <w:szCs w:val="24"/>
        </w:rPr>
      </w:pPr>
      <w:r w:rsidRPr="00306D09">
        <w:rPr>
          <w:rFonts w:cs="Arial"/>
          <w:sz w:val="24"/>
          <w:szCs w:val="24"/>
        </w:rPr>
        <w:t>You have the right to ask for your information to be removed, but if we require this information to provide you with appropriate medical services and diagnoses for your healthcare, then removal may not be possible</w:t>
      </w:r>
      <w:r w:rsidR="00315BFC" w:rsidRPr="00306D09">
        <w:rPr>
          <w:rFonts w:cs="Arial"/>
          <w:sz w:val="24"/>
          <w:szCs w:val="24"/>
        </w:rPr>
        <w:t xml:space="preserve">. </w:t>
      </w:r>
      <w:r w:rsidRPr="00306D09">
        <w:rPr>
          <w:rFonts w:cs="Arial"/>
          <w:sz w:val="24"/>
          <w:szCs w:val="24"/>
        </w:rPr>
        <w:t xml:space="preserve">Please contact the </w:t>
      </w:r>
      <w:r w:rsidR="00133151">
        <w:rPr>
          <w:rFonts w:cs="Arial"/>
          <w:sz w:val="24"/>
          <w:szCs w:val="24"/>
        </w:rPr>
        <w:t>PCN</w:t>
      </w:r>
      <w:r w:rsidR="00133151" w:rsidRPr="00306D09">
        <w:rPr>
          <w:rFonts w:cs="Arial"/>
          <w:sz w:val="24"/>
          <w:szCs w:val="24"/>
        </w:rPr>
        <w:t xml:space="preserve"> </w:t>
      </w:r>
      <w:r w:rsidRPr="00306D09">
        <w:rPr>
          <w:rFonts w:cs="Arial"/>
          <w:sz w:val="24"/>
          <w:szCs w:val="24"/>
        </w:rPr>
        <w:t>to discuss this further.</w:t>
      </w:r>
    </w:p>
    <w:p w14:paraId="4D2479E9" w14:textId="77777777" w:rsidR="00350253" w:rsidRPr="00306D09" w:rsidRDefault="00350253" w:rsidP="00306D09">
      <w:pPr>
        <w:spacing w:after="0" w:line="240" w:lineRule="auto"/>
        <w:ind w:left="720"/>
        <w:jc w:val="both"/>
        <w:rPr>
          <w:rFonts w:cs="Arial"/>
          <w:sz w:val="24"/>
          <w:szCs w:val="24"/>
        </w:rPr>
      </w:pPr>
    </w:p>
    <w:p w14:paraId="4E598009" w14:textId="77777777" w:rsidR="000137A9" w:rsidRPr="00306D09" w:rsidRDefault="000137A9" w:rsidP="00306D09">
      <w:pPr>
        <w:numPr>
          <w:ilvl w:val="0"/>
          <w:numId w:val="17"/>
        </w:numPr>
        <w:shd w:val="clear" w:color="auto" w:fill="FFFFFF"/>
        <w:spacing w:after="0" w:line="240" w:lineRule="auto"/>
        <w:ind w:left="714" w:hanging="357"/>
        <w:jc w:val="both"/>
        <w:rPr>
          <w:rFonts w:eastAsia="Times New Roman" w:cs="Arial"/>
          <w:b/>
          <w:bCs/>
          <w:sz w:val="24"/>
          <w:szCs w:val="24"/>
          <w:lang w:eastAsia="en-GB"/>
        </w:rPr>
      </w:pPr>
      <w:r w:rsidRPr="00306D09">
        <w:rPr>
          <w:rFonts w:eastAsia="Times New Roman" w:cs="Arial"/>
          <w:b/>
          <w:bCs/>
          <w:sz w:val="24"/>
          <w:szCs w:val="24"/>
          <w:lang w:eastAsia="en-GB"/>
        </w:rPr>
        <w:t>To ask us to restrict the use of your information.</w:t>
      </w:r>
    </w:p>
    <w:p w14:paraId="69D53891" w14:textId="736DDF13" w:rsidR="00350253" w:rsidRPr="00306D09" w:rsidRDefault="00926704" w:rsidP="00306D09">
      <w:pPr>
        <w:shd w:val="clear" w:color="auto" w:fill="FFFFFF"/>
        <w:spacing w:after="0" w:line="240" w:lineRule="auto"/>
        <w:ind w:left="714"/>
        <w:jc w:val="both"/>
        <w:rPr>
          <w:rFonts w:cs="Arial"/>
          <w:sz w:val="24"/>
          <w:szCs w:val="24"/>
        </w:rPr>
      </w:pPr>
      <w:r w:rsidRPr="00306D09">
        <w:rPr>
          <w:rFonts w:cs="Arial"/>
          <w:sz w:val="24"/>
          <w:szCs w:val="24"/>
        </w:rPr>
        <w:t xml:space="preserve">You have the right to ask that the </w:t>
      </w:r>
      <w:r w:rsidR="00133151">
        <w:rPr>
          <w:rFonts w:cs="Arial"/>
          <w:sz w:val="24"/>
          <w:szCs w:val="24"/>
        </w:rPr>
        <w:t>PCN</w:t>
      </w:r>
      <w:r w:rsidR="00133151" w:rsidRPr="00306D09">
        <w:rPr>
          <w:rFonts w:cs="Arial"/>
          <w:sz w:val="24"/>
          <w:szCs w:val="24"/>
        </w:rPr>
        <w:t xml:space="preserve"> </w:t>
      </w:r>
      <w:r w:rsidR="00A12B14" w:rsidRPr="00306D09">
        <w:rPr>
          <w:rFonts w:cs="Arial"/>
          <w:sz w:val="24"/>
          <w:szCs w:val="24"/>
        </w:rPr>
        <w:t xml:space="preserve">to </w:t>
      </w:r>
      <w:r w:rsidR="0015031E" w:rsidRPr="00306D09">
        <w:rPr>
          <w:rFonts w:cs="Arial"/>
          <w:sz w:val="24"/>
          <w:szCs w:val="24"/>
        </w:rPr>
        <w:t>restrict information processing</w:t>
      </w:r>
    </w:p>
    <w:p w14:paraId="78B27599" w14:textId="77777777" w:rsidR="00926704" w:rsidRPr="00306D09" w:rsidRDefault="00926704" w:rsidP="00306D09">
      <w:pPr>
        <w:shd w:val="clear" w:color="auto" w:fill="FFFFFF"/>
        <w:spacing w:after="0" w:line="240" w:lineRule="auto"/>
        <w:ind w:left="714"/>
        <w:jc w:val="both"/>
        <w:rPr>
          <w:rFonts w:eastAsia="Times New Roman" w:cs="Arial"/>
          <w:b/>
          <w:bCs/>
          <w:sz w:val="24"/>
          <w:szCs w:val="24"/>
          <w:lang w:eastAsia="en-GB"/>
        </w:rPr>
      </w:pPr>
    </w:p>
    <w:p w14:paraId="5A91AB78" w14:textId="42D7034A" w:rsidR="000137A9" w:rsidRPr="00306D09" w:rsidRDefault="000137A9" w:rsidP="00306D09">
      <w:pPr>
        <w:numPr>
          <w:ilvl w:val="0"/>
          <w:numId w:val="17"/>
        </w:numPr>
        <w:shd w:val="clear" w:color="auto" w:fill="FFFFFF"/>
        <w:spacing w:after="0" w:line="240" w:lineRule="auto"/>
        <w:ind w:left="714" w:hanging="357"/>
        <w:jc w:val="both"/>
        <w:rPr>
          <w:rFonts w:eastAsia="Times New Roman" w:cs="Arial"/>
          <w:b/>
          <w:bCs/>
          <w:sz w:val="24"/>
          <w:szCs w:val="24"/>
          <w:lang w:eastAsia="en-GB"/>
        </w:rPr>
      </w:pPr>
      <w:r w:rsidRPr="00306D09">
        <w:rPr>
          <w:rFonts w:eastAsia="Times New Roman" w:cs="Arial"/>
          <w:b/>
          <w:bCs/>
          <w:sz w:val="24"/>
          <w:szCs w:val="24"/>
          <w:lang w:eastAsia="en-GB"/>
        </w:rPr>
        <w:t xml:space="preserve">To ask us to copy or transfer your information from one IT system to another in a safe and secure way, without impacting the quality of the </w:t>
      </w:r>
      <w:r w:rsidR="009D3FB3" w:rsidRPr="00306D09">
        <w:rPr>
          <w:rFonts w:eastAsia="Times New Roman" w:cs="Arial"/>
          <w:b/>
          <w:bCs/>
          <w:sz w:val="24"/>
          <w:szCs w:val="24"/>
          <w:lang w:eastAsia="en-GB"/>
        </w:rPr>
        <w:t>information.</w:t>
      </w:r>
      <w:r w:rsidRPr="00306D09">
        <w:rPr>
          <w:rFonts w:eastAsia="Times New Roman" w:cs="Arial"/>
          <w:b/>
          <w:bCs/>
          <w:sz w:val="24"/>
          <w:szCs w:val="24"/>
          <w:lang w:eastAsia="en-GB"/>
        </w:rPr>
        <w:t xml:space="preserve"> </w:t>
      </w:r>
    </w:p>
    <w:p w14:paraId="19AFB27C" w14:textId="5913C075" w:rsidR="00FC6A23" w:rsidRPr="000137A9" w:rsidRDefault="00FC6A23" w:rsidP="00306D09">
      <w:pPr>
        <w:spacing w:after="0" w:line="240" w:lineRule="auto"/>
        <w:ind w:left="714"/>
        <w:jc w:val="both"/>
        <w:rPr>
          <w:rFonts w:cs="Arial"/>
          <w:sz w:val="24"/>
          <w:szCs w:val="24"/>
        </w:rPr>
      </w:pPr>
      <w:r>
        <w:rPr>
          <w:rFonts w:cs="Arial"/>
          <w:sz w:val="24"/>
          <w:szCs w:val="24"/>
        </w:rPr>
        <w:t>You have the right to request your information be transferred to another organisation</w:t>
      </w:r>
      <w:r w:rsidR="00315BFC">
        <w:rPr>
          <w:rFonts w:cs="Arial"/>
          <w:sz w:val="24"/>
          <w:szCs w:val="24"/>
        </w:rPr>
        <w:t xml:space="preserve">. </w:t>
      </w:r>
      <w:r>
        <w:rPr>
          <w:rFonts w:cs="Arial"/>
          <w:sz w:val="24"/>
          <w:szCs w:val="24"/>
        </w:rPr>
        <w:t xml:space="preserve">Please contact the </w:t>
      </w:r>
      <w:r w:rsidR="00133151">
        <w:rPr>
          <w:rFonts w:cs="Arial"/>
          <w:sz w:val="24"/>
          <w:szCs w:val="24"/>
        </w:rPr>
        <w:t xml:space="preserve">PCN </w:t>
      </w:r>
      <w:r>
        <w:rPr>
          <w:rFonts w:cs="Arial"/>
          <w:sz w:val="24"/>
          <w:szCs w:val="24"/>
        </w:rPr>
        <w:t>to discuss further.</w:t>
      </w:r>
    </w:p>
    <w:p w14:paraId="5B16AE71" w14:textId="77777777" w:rsidR="00350253" w:rsidRPr="000137A9" w:rsidRDefault="00350253" w:rsidP="00306D09">
      <w:pPr>
        <w:spacing w:after="0" w:line="240" w:lineRule="auto"/>
        <w:ind w:left="714"/>
        <w:jc w:val="both"/>
        <w:rPr>
          <w:rFonts w:cs="Arial"/>
          <w:sz w:val="24"/>
          <w:szCs w:val="24"/>
        </w:rPr>
      </w:pPr>
    </w:p>
    <w:p w14:paraId="216BEF0A" w14:textId="1F851BD3" w:rsidR="000137A9" w:rsidRDefault="000137A9" w:rsidP="00306D09">
      <w:pPr>
        <w:numPr>
          <w:ilvl w:val="0"/>
          <w:numId w:val="17"/>
        </w:numPr>
        <w:shd w:val="clear" w:color="auto" w:fill="FFFFFF"/>
        <w:spacing w:after="0" w:line="240" w:lineRule="auto"/>
        <w:ind w:left="714" w:hanging="357"/>
        <w:jc w:val="both"/>
        <w:rPr>
          <w:rFonts w:eastAsia="Times New Roman" w:cs="Arial"/>
          <w:b/>
          <w:bCs/>
          <w:sz w:val="24"/>
          <w:szCs w:val="24"/>
          <w:lang w:eastAsia="en-GB"/>
        </w:rPr>
      </w:pPr>
      <w:r w:rsidRPr="000137A9">
        <w:rPr>
          <w:rFonts w:eastAsia="Times New Roman" w:cs="Arial"/>
          <w:b/>
          <w:bCs/>
          <w:sz w:val="24"/>
          <w:szCs w:val="24"/>
          <w:lang w:eastAsia="en-GB"/>
        </w:rPr>
        <w:lastRenderedPageBreak/>
        <w:t>To object to how your information is used.</w:t>
      </w:r>
    </w:p>
    <w:p w14:paraId="004E3777" w14:textId="5B22B878" w:rsidR="0002409E" w:rsidRPr="00543BD5" w:rsidRDefault="0002409E" w:rsidP="00306D09">
      <w:pPr>
        <w:spacing w:after="0" w:line="240" w:lineRule="auto"/>
        <w:ind w:left="720"/>
        <w:jc w:val="both"/>
        <w:rPr>
          <w:rFonts w:cs="Arial"/>
          <w:sz w:val="24"/>
          <w:szCs w:val="24"/>
        </w:rPr>
      </w:pPr>
      <w:r w:rsidRPr="00543BD5">
        <w:rPr>
          <w:rFonts w:cs="Arial"/>
          <w:sz w:val="24"/>
          <w:szCs w:val="24"/>
        </w:rPr>
        <w:t xml:space="preserve">People who have access to your information will only have access to that which </w:t>
      </w:r>
      <w:r>
        <w:rPr>
          <w:rFonts w:cs="Arial"/>
          <w:sz w:val="24"/>
          <w:szCs w:val="24"/>
        </w:rPr>
        <w:t>they need to fulfil their roles</w:t>
      </w:r>
      <w:r w:rsidR="00315BFC">
        <w:rPr>
          <w:rFonts w:cs="Arial"/>
          <w:sz w:val="24"/>
          <w:szCs w:val="24"/>
        </w:rPr>
        <w:t xml:space="preserve">. </w:t>
      </w:r>
      <w:r w:rsidRPr="00543BD5">
        <w:rPr>
          <w:rFonts w:cs="Arial"/>
          <w:sz w:val="24"/>
          <w:szCs w:val="24"/>
        </w:rPr>
        <w:t xml:space="preserve">You have the right to object to </w:t>
      </w:r>
      <w:r>
        <w:rPr>
          <w:rFonts w:cs="Arial"/>
          <w:sz w:val="24"/>
          <w:szCs w:val="24"/>
        </w:rPr>
        <w:t xml:space="preserve">the </w:t>
      </w:r>
      <w:r w:rsidR="00133151">
        <w:rPr>
          <w:rFonts w:cs="Arial"/>
          <w:sz w:val="24"/>
          <w:szCs w:val="24"/>
        </w:rPr>
        <w:t>PCN</w:t>
      </w:r>
      <w:r w:rsidR="00133151" w:rsidRPr="00543BD5">
        <w:rPr>
          <w:rFonts w:cs="Arial"/>
          <w:sz w:val="24"/>
          <w:szCs w:val="24"/>
        </w:rPr>
        <w:t xml:space="preserve"> </w:t>
      </w:r>
      <w:r w:rsidRPr="00543BD5">
        <w:rPr>
          <w:rFonts w:cs="Arial"/>
          <w:sz w:val="24"/>
          <w:szCs w:val="24"/>
        </w:rPr>
        <w:t xml:space="preserve">sharing </w:t>
      </w:r>
      <w:r w:rsidRPr="001A4CAE">
        <w:rPr>
          <w:rFonts w:cs="Arial"/>
          <w:sz w:val="24"/>
          <w:szCs w:val="24"/>
        </w:rPr>
        <w:t>your data in these circumstances, but</w:t>
      </w:r>
      <w:r w:rsidRPr="00543BD5">
        <w:rPr>
          <w:rFonts w:cs="Arial"/>
          <w:sz w:val="24"/>
          <w:szCs w:val="24"/>
        </w:rPr>
        <w:t xml:space="preserve"> </w:t>
      </w:r>
      <w:r>
        <w:rPr>
          <w:rFonts w:cs="Arial"/>
          <w:sz w:val="24"/>
          <w:szCs w:val="24"/>
        </w:rPr>
        <w:t xml:space="preserve">the </w:t>
      </w:r>
      <w:r w:rsidR="00133151">
        <w:rPr>
          <w:rFonts w:cs="Arial"/>
          <w:sz w:val="24"/>
          <w:szCs w:val="24"/>
        </w:rPr>
        <w:t xml:space="preserve">PCN </w:t>
      </w:r>
      <w:r>
        <w:rPr>
          <w:rFonts w:cs="Arial"/>
          <w:sz w:val="24"/>
          <w:szCs w:val="24"/>
        </w:rPr>
        <w:t>has</w:t>
      </w:r>
      <w:r w:rsidRPr="00543BD5">
        <w:rPr>
          <w:rFonts w:cs="Arial"/>
          <w:sz w:val="24"/>
          <w:szCs w:val="24"/>
        </w:rPr>
        <w:t xml:space="preserve"> an overriding responsibility to do</w:t>
      </w:r>
      <w:r>
        <w:rPr>
          <w:rFonts w:cs="Arial"/>
          <w:sz w:val="24"/>
          <w:szCs w:val="24"/>
        </w:rPr>
        <w:t xml:space="preserve"> what is in your best interests and could still share the information even if you have objected</w:t>
      </w:r>
      <w:r w:rsidR="00315BFC">
        <w:rPr>
          <w:rFonts w:cs="Arial"/>
          <w:sz w:val="24"/>
          <w:szCs w:val="24"/>
        </w:rPr>
        <w:t xml:space="preserve">. </w:t>
      </w:r>
      <w:r>
        <w:rPr>
          <w:rFonts w:cs="Arial"/>
          <w:sz w:val="24"/>
          <w:szCs w:val="24"/>
        </w:rPr>
        <w:t>This will only be done with a valid legal justification.</w:t>
      </w:r>
    </w:p>
    <w:p w14:paraId="53B28774" w14:textId="77777777" w:rsidR="0002409E" w:rsidRPr="00F20BAD" w:rsidRDefault="0002409E" w:rsidP="00306D09">
      <w:pPr>
        <w:spacing w:after="0" w:line="240" w:lineRule="auto"/>
        <w:ind w:left="720"/>
        <w:jc w:val="both"/>
        <w:rPr>
          <w:rFonts w:cs="Arial"/>
          <w:sz w:val="24"/>
          <w:szCs w:val="24"/>
        </w:rPr>
      </w:pPr>
    </w:p>
    <w:p w14:paraId="12D4EFE5" w14:textId="0117AC5B" w:rsidR="007315C7" w:rsidRPr="000137A9" w:rsidRDefault="0002409E" w:rsidP="00306D09">
      <w:pPr>
        <w:spacing w:after="0" w:line="240" w:lineRule="auto"/>
        <w:ind w:left="720"/>
        <w:jc w:val="both"/>
        <w:rPr>
          <w:rFonts w:cs="Arial"/>
          <w:sz w:val="24"/>
          <w:szCs w:val="24"/>
        </w:rPr>
      </w:pPr>
      <w:r w:rsidRPr="00F20BAD">
        <w:rPr>
          <w:rFonts w:cs="Arial"/>
          <w:sz w:val="24"/>
          <w:szCs w:val="24"/>
        </w:rPr>
        <w:t>You have the right to object to some or all of your information being processed</w:t>
      </w:r>
      <w:r w:rsidR="00897088">
        <w:rPr>
          <w:rFonts w:cs="Arial"/>
          <w:sz w:val="24"/>
          <w:szCs w:val="24"/>
        </w:rPr>
        <w:t>.</w:t>
      </w:r>
      <w:r w:rsidR="00315BFC" w:rsidRPr="00CC48AA">
        <w:rPr>
          <w:rFonts w:cs="Arial"/>
          <w:sz w:val="24"/>
          <w:szCs w:val="24"/>
        </w:rPr>
        <w:t xml:space="preserve"> </w:t>
      </w:r>
      <w:r w:rsidRPr="00CC48AA">
        <w:rPr>
          <w:rFonts w:cs="Arial"/>
          <w:sz w:val="24"/>
          <w:szCs w:val="24"/>
        </w:rPr>
        <w:t>H</w:t>
      </w:r>
      <w:r w:rsidRPr="00F20BAD">
        <w:rPr>
          <w:rFonts w:cs="Arial"/>
          <w:sz w:val="24"/>
          <w:szCs w:val="24"/>
        </w:rPr>
        <w:t xml:space="preserve">owever, please note that this is a right to raise an objection, </w:t>
      </w:r>
      <w:r>
        <w:rPr>
          <w:rFonts w:cs="Arial"/>
          <w:sz w:val="24"/>
          <w:szCs w:val="24"/>
        </w:rPr>
        <w:t>which</w:t>
      </w:r>
      <w:r w:rsidRPr="00F20BAD">
        <w:rPr>
          <w:rFonts w:cs="Arial"/>
          <w:sz w:val="24"/>
          <w:szCs w:val="24"/>
        </w:rPr>
        <w:t xml:space="preserve"> is </w:t>
      </w:r>
      <w:r w:rsidR="003C7FFA" w:rsidRPr="00F20BAD">
        <w:rPr>
          <w:rFonts w:cs="Arial"/>
          <w:sz w:val="24"/>
          <w:szCs w:val="24"/>
        </w:rPr>
        <w:t>different from</w:t>
      </w:r>
      <w:r w:rsidRPr="00F20BAD">
        <w:rPr>
          <w:rFonts w:cs="Arial"/>
          <w:sz w:val="24"/>
          <w:szCs w:val="24"/>
        </w:rPr>
        <w:t xml:space="preserve"> having an absolute right to have your wishes granted in every circumstance</w:t>
      </w:r>
      <w:r w:rsidR="00315BFC" w:rsidRPr="00F20BAD">
        <w:rPr>
          <w:rFonts w:cs="Arial"/>
          <w:sz w:val="24"/>
          <w:szCs w:val="24"/>
        </w:rPr>
        <w:t xml:space="preserve">. </w:t>
      </w:r>
      <w:r w:rsidRPr="00F20BAD">
        <w:rPr>
          <w:rFonts w:cs="Arial"/>
          <w:sz w:val="24"/>
          <w:szCs w:val="24"/>
        </w:rPr>
        <w:t xml:space="preserve">In certain circumstances </w:t>
      </w:r>
      <w:r>
        <w:rPr>
          <w:rFonts w:cs="Arial"/>
          <w:sz w:val="24"/>
          <w:szCs w:val="24"/>
        </w:rPr>
        <w:t xml:space="preserve">the </w:t>
      </w:r>
      <w:r w:rsidR="00133151">
        <w:rPr>
          <w:rFonts w:cs="Arial"/>
          <w:sz w:val="24"/>
          <w:szCs w:val="24"/>
        </w:rPr>
        <w:t>PCN</w:t>
      </w:r>
      <w:r w:rsidR="00133151" w:rsidRPr="00F20BAD">
        <w:rPr>
          <w:rFonts w:cs="Arial"/>
          <w:sz w:val="24"/>
          <w:szCs w:val="24"/>
        </w:rPr>
        <w:t xml:space="preserve"> </w:t>
      </w:r>
      <w:r w:rsidRPr="00F20BAD">
        <w:rPr>
          <w:rFonts w:cs="Arial"/>
          <w:sz w:val="24"/>
          <w:szCs w:val="24"/>
        </w:rPr>
        <w:t>will need to continue to process your information in order to provide you with the care you need</w:t>
      </w:r>
    </w:p>
    <w:p w14:paraId="0B7C68BA" w14:textId="77777777" w:rsidR="00350253" w:rsidRPr="000137A9" w:rsidRDefault="00350253" w:rsidP="00306D09">
      <w:pPr>
        <w:spacing w:after="0" w:line="240" w:lineRule="auto"/>
        <w:ind w:left="720"/>
        <w:jc w:val="both"/>
        <w:rPr>
          <w:rFonts w:cs="Arial"/>
          <w:sz w:val="24"/>
          <w:szCs w:val="24"/>
        </w:rPr>
      </w:pPr>
    </w:p>
    <w:p w14:paraId="58761E37" w14:textId="659120E6" w:rsidR="007F4875" w:rsidRPr="000137A9" w:rsidRDefault="000137A9" w:rsidP="00814FCB">
      <w:pPr>
        <w:pStyle w:val="ListParagraph"/>
        <w:numPr>
          <w:ilvl w:val="0"/>
          <w:numId w:val="17"/>
        </w:numPr>
        <w:spacing w:after="0" w:line="240" w:lineRule="auto"/>
        <w:ind w:left="714" w:hanging="357"/>
        <w:jc w:val="both"/>
        <w:rPr>
          <w:lang w:eastAsia="en-GB"/>
        </w:rPr>
      </w:pPr>
      <w:r w:rsidRPr="00814FCB">
        <w:rPr>
          <w:rFonts w:eastAsia="Times New Roman" w:cs="Arial"/>
          <w:b/>
          <w:bCs/>
          <w:sz w:val="24"/>
          <w:szCs w:val="24"/>
          <w:lang w:eastAsia="en-GB"/>
        </w:rPr>
        <w:t>To challenge any decisions made without human intervention (automated decision making)</w:t>
      </w:r>
    </w:p>
    <w:p w14:paraId="62008B8C" w14:textId="30B9CFE6" w:rsidR="00BE318E" w:rsidRPr="00814FCB" w:rsidRDefault="007F4875" w:rsidP="00814FCB">
      <w:pPr>
        <w:shd w:val="clear" w:color="auto" w:fill="FFFFFF"/>
        <w:spacing w:after="0" w:line="240" w:lineRule="auto"/>
        <w:ind w:left="1440" w:hanging="720"/>
        <w:jc w:val="both"/>
        <w:rPr>
          <w:rFonts w:cs="Arial"/>
          <w:b/>
          <w:bCs/>
          <w:sz w:val="24"/>
          <w:szCs w:val="24"/>
        </w:rPr>
      </w:pPr>
      <w:r>
        <w:rPr>
          <w:rFonts w:cs="Arial"/>
          <w:sz w:val="24"/>
          <w:szCs w:val="24"/>
        </w:rPr>
        <w:t xml:space="preserve">See </w:t>
      </w:r>
      <w:r w:rsidR="00FF6E59" w:rsidRPr="00FF6E59">
        <w:rPr>
          <w:rFonts w:cs="Arial"/>
          <w:b/>
          <w:bCs/>
          <w:sz w:val="24"/>
          <w:szCs w:val="24"/>
        </w:rPr>
        <w:t>Automated</w:t>
      </w:r>
      <w:r w:rsidR="00FF6E59" w:rsidRPr="00814FCB">
        <w:rPr>
          <w:rFonts w:cs="Arial"/>
          <w:b/>
          <w:bCs/>
          <w:sz w:val="24"/>
          <w:szCs w:val="24"/>
        </w:rPr>
        <w:t xml:space="preserve"> Decision</w:t>
      </w:r>
      <w:r w:rsidR="00FF6E59">
        <w:rPr>
          <w:rFonts w:cs="Arial"/>
          <w:b/>
          <w:bCs/>
          <w:sz w:val="24"/>
          <w:szCs w:val="24"/>
        </w:rPr>
        <w:t xml:space="preserve"> </w:t>
      </w:r>
      <w:r w:rsidR="00FF6E59" w:rsidRPr="00814FCB">
        <w:rPr>
          <w:rFonts w:cs="Arial"/>
          <w:b/>
          <w:bCs/>
          <w:sz w:val="24"/>
          <w:szCs w:val="24"/>
        </w:rPr>
        <w:t>Making</w:t>
      </w:r>
      <w:r w:rsidR="00FF6E59">
        <w:rPr>
          <w:rFonts w:cs="Arial"/>
          <w:sz w:val="24"/>
          <w:szCs w:val="24"/>
        </w:rPr>
        <w:t xml:space="preserve"> </w:t>
      </w:r>
      <w:r w:rsidR="00FF6E59" w:rsidRPr="00814FCB">
        <w:rPr>
          <w:rFonts w:cs="Arial"/>
          <w:sz w:val="24"/>
          <w:szCs w:val="24"/>
        </w:rPr>
        <w:t>section above</w:t>
      </w:r>
    </w:p>
    <w:p w14:paraId="6032192F" w14:textId="77777777" w:rsidR="003A725E" w:rsidRDefault="003A725E" w:rsidP="005F13A1">
      <w:pPr>
        <w:keepNext/>
        <w:spacing w:after="0" w:line="240" w:lineRule="auto"/>
        <w:jc w:val="both"/>
        <w:rPr>
          <w:rFonts w:cs="Arial"/>
          <w:b/>
          <w:color w:val="000066"/>
          <w:sz w:val="24"/>
          <w:szCs w:val="24"/>
        </w:rPr>
      </w:pPr>
    </w:p>
    <w:p w14:paraId="502FD1CC" w14:textId="77777777" w:rsidR="00133151" w:rsidRDefault="00133151" w:rsidP="005F13A1">
      <w:pPr>
        <w:keepNext/>
        <w:spacing w:after="0" w:line="240" w:lineRule="auto"/>
        <w:jc w:val="both"/>
        <w:rPr>
          <w:rFonts w:cs="Arial"/>
          <w:b/>
          <w:color w:val="000066"/>
          <w:sz w:val="24"/>
          <w:szCs w:val="24"/>
        </w:rPr>
      </w:pPr>
    </w:p>
    <w:p w14:paraId="2610ED06" w14:textId="77777777" w:rsidR="005F13A1" w:rsidRPr="00E46A7E" w:rsidRDefault="005F13A1" w:rsidP="005F13A1">
      <w:pPr>
        <w:pStyle w:val="Heading1"/>
        <w:spacing w:before="0" w:line="240" w:lineRule="auto"/>
        <w:rPr>
          <w:rStyle w:val="normaltextrun"/>
          <w:rFonts w:cs="Arial"/>
          <w:color w:val="0070C0"/>
          <w:sz w:val="28"/>
          <w:bdr w:val="none" w:sz="0" w:space="0" w:color="auto" w:frame="1"/>
        </w:rPr>
      </w:pPr>
      <w:bookmarkStart w:id="46" w:name="_Toc199487035"/>
      <w:bookmarkStart w:id="47" w:name="_Toc199487254"/>
      <w:r w:rsidRPr="00E46A7E">
        <w:rPr>
          <w:rStyle w:val="normaltextrun"/>
          <w:rFonts w:cs="Arial"/>
          <w:color w:val="0070C0"/>
          <w:sz w:val="28"/>
          <w:bdr w:val="none" w:sz="0" w:space="0" w:color="auto" w:frame="1"/>
        </w:rPr>
        <w:t>How long do we retain your records?</w:t>
      </w:r>
      <w:bookmarkEnd w:id="46"/>
      <w:bookmarkEnd w:id="47"/>
    </w:p>
    <w:p w14:paraId="7261D438" w14:textId="77777777" w:rsidR="005F13A1" w:rsidRPr="00BC4FF0" w:rsidRDefault="005F13A1" w:rsidP="005F13A1">
      <w:pPr>
        <w:spacing w:after="0" w:line="240" w:lineRule="auto"/>
        <w:jc w:val="both"/>
        <w:rPr>
          <w:rFonts w:eastAsiaTheme="minorHAnsi" w:cs="Arial"/>
          <w:b/>
          <w:bCs/>
          <w:color w:val="365F91" w:themeColor="accent1" w:themeShade="BF"/>
          <w:sz w:val="16"/>
          <w:szCs w:val="16"/>
        </w:rPr>
      </w:pPr>
    </w:p>
    <w:p w14:paraId="2E176EC4" w14:textId="77777777" w:rsidR="005F13A1" w:rsidRPr="00E46BDC" w:rsidRDefault="005F13A1" w:rsidP="00306D09">
      <w:pPr>
        <w:spacing w:after="0" w:line="240" w:lineRule="auto"/>
        <w:jc w:val="both"/>
        <w:rPr>
          <w:rFonts w:eastAsiaTheme="minorHAnsi" w:cs="Arial"/>
          <w:sz w:val="24"/>
          <w:szCs w:val="24"/>
        </w:rPr>
      </w:pPr>
      <w:r w:rsidRPr="00E46BDC">
        <w:rPr>
          <w:rFonts w:eastAsiaTheme="minorHAnsi" w:cs="Arial"/>
          <w:sz w:val="24"/>
          <w:szCs w:val="24"/>
        </w:rPr>
        <w:t>All our records are retained and destroyed in line with the NHS Records Management Code of Practice which set out the appropriate length of time each NHS record is held for. We do not keep your records for longer than necessary.</w:t>
      </w:r>
    </w:p>
    <w:p w14:paraId="540129F2" w14:textId="77777777" w:rsidR="005F13A1" w:rsidRPr="00E46BDC" w:rsidRDefault="005F13A1" w:rsidP="00306D09">
      <w:pPr>
        <w:spacing w:after="0" w:line="240" w:lineRule="auto"/>
        <w:jc w:val="both"/>
        <w:rPr>
          <w:rFonts w:eastAsiaTheme="minorHAnsi" w:cs="Arial"/>
          <w:sz w:val="24"/>
          <w:szCs w:val="24"/>
        </w:rPr>
      </w:pPr>
    </w:p>
    <w:p w14:paraId="4BB31376" w14:textId="7B47CFB1" w:rsidR="005F13A1" w:rsidRPr="00E46BDC" w:rsidRDefault="005F13A1" w:rsidP="00306D09">
      <w:pPr>
        <w:spacing w:after="0" w:line="240" w:lineRule="auto"/>
        <w:jc w:val="both"/>
        <w:rPr>
          <w:rFonts w:eastAsiaTheme="minorHAnsi" w:cs="Arial"/>
          <w:sz w:val="24"/>
          <w:szCs w:val="24"/>
        </w:rPr>
      </w:pPr>
      <w:r w:rsidRPr="00E46BDC">
        <w:rPr>
          <w:rFonts w:eastAsiaTheme="minorHAnsi" w:cs="Arial"/>
          <w:sz w:val="24"/>
          <w:szCs w:val="24"/>
        </w:rPr>
        <w:t xml:space="preserve">All records are destroyed </w:t>
      </w:r>
      <w:r>
        <w:rPr>
          <w:rFonts w:eastAsiaTheme="minorHAnsi" w:cs="Arial"/>
          <w:sz w:val="24"/>
          <w:szCs w:val="24"/>
        </w:rPr>
        <w:t>confidentially</w:t>
      </w:r>
      <w:r w:rsidRPr="00A968F3">
        <w:rPr>
          <w:rFonts w:eastAsiaTheme="minorHAnsi" w:cs="Arial"/>
          <w:sz w:val="24"/>
          <w:szCs w:val="24"/>
        </w:rPr>
        <w:t xml:space="preserve"> </w:t>
      </w:r>
      <w:r w:rsidRPr="00E46BDC">
        <w:rPr>
          <w:rFonts w:eastAsiaTheme="minorHAnsi" w:cs="Arial"/>
          <w:sz w:val="24"/>
          <w:szCs w:val="24"/>
        </w:rPr>
        <w:t xml:space="preserve">once their retention period has been met and </w:t>
      </w:r>
      <w:r w:rsidR="007071E0" w:rsidRPr="007071E0">
        <w:rPr>
          <w:rFonts w:eastAsiaTheme="minorHAnsi" w:cs="Arial"/>
          <w:sz w:val="24"/>
          <w:szCs w:val="24"/>
        </w:rPr>
        <w:t>SWAGGA PCN</w:t>
      </w:r>
      <w:r w:rsidRPr="007071E0">
        <w:rPr>
          <w:rFonts w:eastAsiaTheme="minorHAnsi" w:cs="Arial"/>
          <w:sz w:val="24"/>
          <w:szCs w:val="24"/>
        </w:rPr>
        <w:t xml:space="preserve"> </w:t>
      </w:r>
      <w:r w:rsidRPr="00E46BDC">
        <w:rPr>
          <w:rFonts w:eastAsiaTheme="minorHAnsi" w:cs="Arial"/>
          <w:sz w:val="24"/>
          <w:szCs w:val="24"/>
        </w:rPr>
        <w:t>has made the decision that the records are no longer required.</w:t>
      </w:r>
    </w:p>
    <w:p w14:paraId="2526B4FC" w14:textId="77777777" w:rsidR="006B1E42" w:rsidRDefault="006B1E42" w:rsidP="00D31983">
      <w:pPr>
        <w:spacing w:after="0" w:line="240" w:lineRule="auto"/>
        <w:jc w:val="both"/>
        <w:rPr>
          <w:rFonts w:eastAsiaTheme="minorHAnsi" w:cs="Arial"/>
          <w:b/>
          <w:bCs/>
          <w:color w:val="365F91" w:themeColor="accent1" w:themeShade="BF"/>
          <w:sz w:val="24"/>
          <w:szCs w:val="24"/>
        </w:rPr>
      </w:pPr>
    </w:p>
    <w:p w14:paraId="0E633F42" w14:textId="77777777" w:rsidR="00DC0304" w:rsidRPr="009606FE" w:rsidRDefault="00DC0304" w:rsidP="00D31983">
      <w:pPr>
        <w:spacing w:after="0" w:line="240" w:lineRule="auto"/>
        <w:jc w:val="both"/>
        <w:rPr>
          <w:rFonts w:eastAsiaTheme="minorHAnsi" w:cs="Arial"/>
          <w:b/>
          <w:bCs/>
          <w:color w:val="365F91" w:themeColor="accent1" w:themeShade="BF"/>
          <w:sz w:val="24"/>
          <w:szCs w:val="24"/>
        </w:rPr>
      </w:pPr>
    </w:p>
    <w:p w14:paraId="64CE0822" w14:textId="30895D10" w:rsidR="003E60B0" w:rsidRPr="00E143F4" w:rsidRDefault="003E60B0" w:rsidP="00392FC9">
      <w:pPr>
        <w:pStyle w:val="Heading1"/>
        <w:spacing w:before="0" w:line="240" w:lineRule="auto"/>
        <w:rPr>
          <w:rStyle w:val="normaltextrun"/>
          <w:rFonts w:cs="Arial"/>
          <w:color w:val="0070C0"/>
          <w:sz w:val="28"/>
          <w:bdr w:val="none" w:sz="0" w:space="0" w:color="auto" w:frame="1"/>
        </w:rPr>
      </w:pPr>
      <w:bookmarkStart w:id="48" w:name="_Toc199487036"/>
      <w:bookmarkStart w:id="49" w:name="_Toc199487255"/>
      <w:r w:rsidRPr="00E143F4">
        <w:rPr>
          <w:rStyle w:val="normaltextrun"/>
          <w:rFonts w:cs="Arial"/>
          <w:color w:val="0070C0"/>
          <w:sz w:val="28"/>
          <w:bdr w:val="none" w:sz="0" w:space="0" w:color="auto" w:frame="1"/>
        </w:rPr>
        <w:t>Changes to this Privacy Notice</w:t>
      </w:r>
      <w:bookmarkEnd w:id="48"/>
      <w:bookmarkEnd w:id="49"/>
    </w:p>
    <w:p w14:paraId="1FC7615C" w14:textId="77777777" w:rsidR="006D1830" w:rsidRPr="006D1830" w:rsidRDefault="006D1830" w:rsidP="00D31983">
      <w:pPr>
        <w:spacing w:after="0" w:line="240" w:lineRule="auto"/>
        <w:jc w:val="both"/>
        <w:rPr>
          <w:rFonts w:eastAsiaTheme="minorHAnsi" w:cs="Arial"/>
          <w:b/>
          <w:bCs/>
          <w:color w:val="365F91" w:themeColor="accent1" w:themeShade="BF"/>
          <w:sz w:val="16"/>
          <w:szCs w:val="16"/>
        </w:rPr>
      </w:pPr>
    </w:p>
    <w:p w14:paraId="524D3563" w14:textId="4D9F2266" w:rsidR="00F016DE" w:rsidRDefault="007071E0" w:rsidP="005E571C">
      <w:pPr>
        <w:spacing w:after="0" w:line="240" w:lineRule="auto"/>
        <w:jc w:val="both"/>
        <w:rPr>
          <w:rFonts w:eastAsiaTheme="minorHAnsi" w:cs="Arial"/>
          <w:sz w:val="24"/>
          <w:szCs w:val="24"/>
        </w:rPr>
      </w:pPr>
      <w:r w:rsidRPr="007071E0">
        <w:rPr>
          <w:rFonts w:eastAsiaTheme="minorHAnsi" w:cs="Arial"/>
          <w:sz w:val="24"/>
          <w:szCs w:val="24"/>
        </w:rPr>
        <w:t>SWAGGA PCN</w:t>
      </w:r>
      <w:r w:rsidR="003E60B0" w:rsidRPr="007071E0">
        <w:rPr>
          <w:rFonts w:eastAsiaTheme="minorHAnsi" w:cs="Arial"/>
          <w:sz w:val="24"/>
          <w:szCs w:val="24"/>
        </w:rPr>
        <w:t xml:space="preserve"> </w:t>
      </w:r>
      <w:r w:rsidR="003E60B0" w:rsidRPr="003E60B0">
        <w:rPr>
          <w:rFonts w:eastAsiaTheme="minorHAnsi" w:cs="Arial"/>
          <w:sz w:val="24"/>
          <w:szCs w:val="24"/>
        </w:rPr>
        <w:t xml:space="preserve">reserve the right to update or amend this Privacy Notice at any time, including where </w:t>
      </w:r>
      <w:r w:rsidRPr="007071E0">
        <w:rPr>
          <w:rFonts w:eastAsiaTheme="minorHAnsi" w:cs="Arial"/>
          <w:sz w:val="24"/>
          <w:szCs w:val="24"/>
        </w:rPr>
        <w:t>SWAGGA PCN</w:t>
      </w:r>
      <w:r w:rsidR="003E60B0" w:rsidRPr="007071E0">
        <w:rPr>
          <w:rFonts w:eastAsiaTheme="minorHAnsi" w:cs="Arial"/>
          <w:sz w:val="24"/>
          <w:szCs w:val="24"/>
        </w:rPr>
        <w:t xml:space="preserve"> </w:t>
      </w:r>
      <w:r w:rsidR="003E60B0" w:rsidRPr="003E60B0">
        <w:rPr>
          <w:rFonts w:eastAsiaTheme="minorHAnsi" w:cs="Arial"/>
          <w:color w:val="333333"/>
          <w:sz w:val="24"/>
          <w:szCs w:val="24"/>
        </w:rPr>
        <w:t>i</w:t>
      </w:r>
      <w:r w:rsidR="003E60B0" w:rsidRPr="003E60B0">
        <w:rPr>
          <w:rFonts w:eastAsiaTheme="minorHAnsi" w:cs="Arial"/>
          <w:sz w:val="24"/>
          <w:szCs w:val="24"/>
        </w:rPr>
        <w:t xml:space="preserve">ntend to further process your personal information for a purpose other than that for which the personal information was collected or where we intend to process new types of personal information. We will </w:t>
      </w:r>
      <w:r w:rsidR="00F016DE">
        <w:rPr>
          <w:rFonts w:eastAsiaTheme="minorHAnsi" w:cs="Arial"/>
          <w:sz w:val="24"/>
          <w:szCs w:val="24"/>
        </w:rPr>
        <w:t xml:space="preserve">update this </w:t>
      </w:r>
      <w:r w:rsidR="003E60B0" w:rsidRPr="003E60B0">
        <w:rPr>
          <w:rFonts w:eastAsiaTheme="minorHAnsi" w:cs="Arial"/>
          <w:sz w:val="24"/>
          <w:szCs w:val="24"/>
        </w:rPr>
        <w:t xml:space="preserve">Privacy Notice when we make significant updates or amendments. We may also notify you about the processing of your personal information in other ways. </w:t>
      </w:r>
    </w:p>
    <w:p w14:paraId="3AA6187D" w14:textId="77777777" w:rsidR="00F016DE" w:rsidRDefault="00F016DE" w:rsidP="005E571C">
      <w:pPr>
        <w:spacing w:after="0" w:line="240" w:lineRule="auto"/>
        <w:jc w:val="both"/>
        <w:rPr>
          <w:rFonts w:eastAsiaTheme="minorHAnsi" w:cs="Arial"/>
          <w:sz w:val="24"/>
          <w:szCs w:val="24"/>
        </w:rPr>
      </w:pPr>
    </w:p>
    <w:p w14:paraId="4F1AE6A1" w14:textId="52880FCF" w:rsidR="003E60B0" w:rsidRPr="00364E24" w:rsidRDefault="003E60B0" w:rsidP="005E571C">
      <w:pPr>
        <w:spacing w:after="0" w:line="240" w:lineRule="auto"/>
        <w:jc w:val="both"/>
        <w:rPr>
          <w:rFonts w:eastAsiaTheme="minorHAnsi" w:cs="Arial"/>
          <w:b/>
          <w:bCs/>
          <w:color w:val="FF0000"/>
          <w:sz w:val="24"/>
          <w:szCs w:val="24"/>
        </w:rPr>
      </w:pPr>
      <w:r w:rsidRPr="00364E24">
        <w:rPr>
          <w:rFonts w:eastAsiaTheme="minorHAnsi" w:cs="Arial"/>
          <w:b/>
          <w:bCs/>
          <w:sz w:val="24"/>
          <w:szCs w:val="24"/>
        </w:rPr>
        <w:t>This Privacy Notice was last updated</w:t>
      </w:r>
      <w:r w:rsidRPr="00364E24">
        <w:rPr>
          <w:rFonts w:eastAsiaTheme="minorHAnsi" w:cs="Arial"/>
          <w:b/>
          <w:bCs/>
          <w:color w:val="333333"/>
          <w:sz w:val="24"/>
          <w:szCs w:val="24"/>
        </w:rPr>
        <w:t xml:space="preserve"> </w:t>
      </w:r>
      <w:r w:rsidR="00D06666" w:rsidRPr="00D06666">
        <w:rPr>
          <w:rFonts w:eastAsiaTheme="minorHAnsi" w:cs="Arial"/>
          <w:b/>
          <w:bCs/>
          <w:sz w:val="24"/>
          <w:szCs w:val="24"/>
        </w:rPr>
        <w:t>22/05/26</w:t>
      </w:r>
    </w:p>
    <w:p w14:paraId="35B3B480" w14:textId="77777777" w:rsidR="00306D09" w:rsidRDefault="00306D09" w:rsidP="00D31983">
      <w:pPr>
        <w:spacing w:after="0" w:line="240" w:lineRule="auto"/>
        <w:jc w:val="both"/>
        <w:rPr>
          <w:rFonts w:eastAsiaTheme="minorHAnsi" w:cs="Arial"/>
          <w:b/>
          <w:bCs/>
          <w:color w:val="365F91" w:themeColor="accent1" w:themeShade="BF"/>
          <w:sz w:val="24"/>
          <w:szCs w:val="24"/>
        </w:rPr>
      </w:pPr>
    </w:p>
    <w:p w14:paraId="67284B2C" w14:textId="77777777" w:rsidR="00306D09" w:rsidRPr="009606FE" w:rsidRDefault="00306D09" w:rsidP="00D31983">
      <w:pPr>
        <w:spacing w:after="0" w:line="240" w:lineRule="auto"/>
        <w:jc w:val="both"/>
        <w:rPr>
          <w:rFonts w:eastAsiaTheme="minorHAnsi" w:cs="Arial"/>
          <w:b/>
          <w:bCs/>
          <w:color w:val="365F91" w:themeColor="accent1" w:themeShade="BF"/>
          <w:sz w:val="24"/>
          <w:szCs w:val="24"/>
        </w:rPr>
      </w:pPr>
    </w:p>
    <w:p w14:paraId="2EFABA30" w14:textId="33F53462" w:rsidR="00C52D27" w:rsidRPr="00E143F4" w:rsidRDefault="00C52D27" w:rsidP="00E143F4">
      <w:pPr>
        <w:pStyle w:val="Heading1"/>
        <w:spacing w:before="0" w:line="240" w:lineRule="auto"/>
        <w:rPr>
          <w:rStyle w:val="normaltextrun"/>
          <w:rFonts w:cs="Arial"/>
          <w:color w:val="0070C0"/>
          <w:sz w:val="28"/>
          <w:bdr w:val="none" w:sz="0" w:space="0" w:color="auto" w:frame="1"/>
        </w:rPr>
      </w:pPr>
      <w:bookmarkStart w:id="50" w:name="_Toc199487037"/>
      <w:bookmarkStart w:id="51" w:name="_Toc199487256"/>
      <w:r w:rsidRPr="00E143F4">
        <w:rPr>
          <w:rStyle w:val="normaltextrun"/>
          <w:rFonts w:cs="Arial"/>
          <w:color w:val="0070C0"/>
          <w:sz w:val="28"/>
          <w:bdr w:val="none" w:sz="0" w:space="0" w:color="auto" w:frame="1"/>
        </w:rPr>
        <w:t>Right to Complain</w:t>
      </w:r>
      <w:bookmarkEnd w:id="50"/>
      <w:bookmarkEnd w:id="51"/>
    </w:p>
    <w:p w14:paraId="70809416" w14:textId="77777777" w:rsidR="006D1830" w:rsidRPr="006D1830" w:rsidRDefault="006D1830" w:rsidP="00D31983">
      <w:pPr>
        <w:spacing w:after="0" w:line="240" w:lineRule="auto"/>
        <w:jc w:val="both"/>
        <w:rPr>
          <w:rFonts w:eastAsiaTheme="minorHAnsi" w:cs="Arial"/>
          <w:b/>
          <w:bCs/>
          <w:color w:val="365F91" w:themeColor="accent1" w:themeShade="BF"/>
          <w:sz w:val="16"/>
          <w:szCs w:val="16"/>
        </w:rPr>
      </w:pPr>
    </w:p>
    <w:p w14:paraId="5F439D47" w14:textId="1AC062C5" w:rsidR="00A122E5" w:rsidRDefault="00C52D27" w:rsidP="005E571C">
      <w:pPr>
        <w:spacing w:after="0" w:line="240" w:lineRule="auto"/>
        <w:jc w:val="both"/>
        <w:rPr>
          <w:rFonts w:cs="Arial"/>
          <w:color w:val="FF0000"/>
          <w:sz w:val="24"/>
          <w:szCs w:val="24"/>
        </w:rPr>
      </w:pPr>
      <w:r>
        <w:rPr>
          <w:rFonts w:cs="Arial"/>
          <w:sz w:val="24"/>
          <w:szCs w:val="24"/>
        </w:rPr>
        <w:t xml:space="preserve">The </w:t>
      </w:r>
      <w:r w:rsidR="00133151">
        <w:rPr>
          <w:rFonts w:cs="Arial"/>
          <w:sz w:val="24"/>
          <w:szCs w:val="24"/>
        </w:rPr>
        <w:t xml:space="preserve">PCN </w:t>
      </w:r>
      <w:r>
        <w:rPr>
          <w:rFonts w:cs="Arial"/>
          <w:sz w:val="24"/>
          <w:szCs w:val="24"/>
        </w:rPr>
        <w:t>aims to make sure that the services it delivers are provided to the highest standard</w:t>
      </w:r>
      <w:r w:rsidR="004D6194">
        <w:rPr>
          <w:rFonts w:cs="Arial"/>
          <w:sz w:val="24"/>
          <w:szCs w:val="24"/>
        </w:rPr>
        <w:t xml:space="preserve">. </w:t>
      </w:r>
      <w:r w:rsidRPr="00116374">
        <w:rPr>
          <w:rFonts w:cs="Arial"/>
          <w:sz w:val="24"/>
          <w:szCs w:val="24"/>
        </w:rPr>
        <w:t xml:space="preserve">If you have any concerns about the </w:t>
      </w:r>
      <w:r>
        <w:rPr>
          <w:rFonts w:cs="Arial"/>
          <w:sz w:val="24"/>
          <w:szCs w:val="24"/>
        </w:rPr>
        <w:t xml:space="preserve">way the </w:t>
      </w:r>
      <w:r w:rsidR="00133151">
        <w:rPr>
          <w:rFonts w:cs="Arial"/>
          <w:sz w:val="24"/>
          <w:szCs w:val="24"/>
        </w:rPr>
        <w:t xml:space="preserve">PCN </w:t>
      </w:r>
      <w:r>
        <w:rPr>
          <w:rFonts w:cs="Arial"/>
          <w:sz w:val="24"/>
          <w:szCs w:val="24"/>
        </w:rPr>
        <w:t>has handled its data</w:t>
      </w:r>
      <w:r w:rsidRPr="00116374">
        <w:rPr>
          <w:rFonts w:cs="Arial"/>
          <w:sz w:val="24"/>
          <w:szCs w:val="24"/>
        </w:rPr>
        <w:t>, you can raise your concerns or make a complaint</w:t>
      </w:r>
      <w:r w:rsidR="006A4E52">
        <w:rPr>
          <w:rFonts w:cs="Arial"/>
          <w:sz w:val="24"/>
          <w:szCs w:val="24"/>
        </w:rPr>
        <w:t xml:space="preserve"> by emailing </w:t>
      </w:r>
    </w:p>
    <w:p w14:paraId="67478763" w14:textId="027A6247" w:rsidR="007071E0" w:rsidRDefault="007071E0" w:rsidP="005E571C">
      <w:pPr>
        <w:spacing w:after="0" w:line="240" w:lineRule="auto"/>
        <w:jc w:val="both"/>
        <w:rPr>
          <w:rFonts w:cs="Arial"/>
          <w:sz w:val="24"/>
          <w:szCs w:val="24"/>
        </w:rPr>
      </w:pPr>
      <w:hyperlink r:id="rId23" w:history="1">
        <w:r w:rsidRPr="00AB58C7">
          <w:rPr>
            <w:rStyle w:val="Hyperlink"/>
            <w:rFonts w:cs="Arial"/>
            <w:sz w:val="24"/>
            <w:szCs w:val="24"/>
          </w:rPr>
          <w:t>SWAGGA.PCN@livgp.nhs.uk</w:t>
        </w:r>
      </w:hyperlink>
      <w:r>
        <w:rPr>
          <w:rFonts w:cs="Arial"/>
          <w:sz w:val="24"/>
          <w:szCs w:val="24"/>
        </w:rPr>
        <w:t xml:space="preserve"> </w:t>
      </w:r>
    </w:p>
    <w:p w14:paraId="4E1D2E44" w14:textId="77777777" w:rsidR="00A122E5" w:rsidRDefault="00A122E5" w:rsidP="005E571C">
      <w:pPr>
        <w:spacing w:after="0" w:line="240" w:lineRule="auto"/>
        <w:jc w:val="both"/>
        <w:rPr>
          <w:rFonts w:cs="Arial"/>
          <w:sz w:val="24"/>
          <w:szCs w:val="24"/>
        </w:rPr>
      </w:pPr>
    </w:p>
    <w:p w14:paraId="5E2EEC73" w14:textId="0FCE6222" w:rsidR="44023FF0" w:rsidRDefault="006A4E52" w:rsidP="005E571C">
      <w:pPr>
        <w:spacing w:after="0" w:line="240" w:lineRule="auto"/>
        <w:jc w:val="both"/>
        <w:rPr>
          <w:rFonts w:ascii="Segoe UI" w:eastAsia="Segoe UI" w:hAnsi="Segoe UI" w:cs="Segoe UI"/>
          <w:sz w:val="21"/>
          <w:szCs w:val="21"/>
        </w:rPr>
      </w:pPr>
      <w:r w:rsidRPr="44023FF0">
        <w:rPr>
          <w:rFonts w:cs="Arial"/>
          <w:sz w:val="24"/>
          <w:szCs w:val="24"/>
        </w:rPr>
        <w:t xml:space="preserve">Alternatively, you can </w:t>
      </w:r>
      <w:r w:rsidR="00A122E5" w:rsidRPr="44023FF0">
        <w:rPr>
          <w:rFonts w:cs="Arial"/>
          <w:sz w:val="24"/>
          <w:szCs w:val="24"/>
        </w:rPr>
        <w:t xml:space="preserve">complain to the Information </w:t>
      </w:r>
      <w:r w:rsidR="00C52D27" w:rsidRPr="44023FF0">
        <w:rPr>
          <w:rFonts w:cs="Arial"/>
          <w:sz w:val="24"/>
          <w:szCs w:val="24"/>
        </w:rPr>
        <w:t xml:space="preserve">Commissioner’s Office by emailing </w:t>
      </w:r>
      <w:hyperlink r:id="rId24">
        <w:r w:rsidR="00C52D27" w:rsidRPr="44023FF0">
          <w:rPr>
            <w:rStyle w:val="Hyperlink"/>
            <w:rFonts w:cs="Arial"/>
            <w:sz w:val="24"/>
            <w:szCs w:val="24"/>
          </w:rPr>
          <w:t>casework@ico.org.uk</w:t>
        </w:r>
      </w:hyperlink>
      <w:r w:rsidR="00C52D27" w:rsidRPr="44023FF0">
        <w:rPr>
          <w:rFonts w:cs="Arial"/>
          <w:sz w:val="24"/>
          <w:szCs w:val="24"/>
        </w:rPr>
        <w:t xml:space="preserve"> or phoning 0303 123 1113</w:t>
      </w:r>
      <w:r w:rsidR="003227C2">
        <w:rPr>
          <w:rFonts w:cs="Arial"/>
          <w:sz w:val="24"/>
          <w:szCs w:val="24"/>
        </w:rPr>
        <w:t>.</w:t>
      </w:r>
    </w:p>
    <w:sectPr w:rsidR="44023FF0" w:rsidSect="00E65F69">
      <w:footerReference w:type="default" r:id="rId25"/>
      <w:headerReference w:type="first" r:id="rId26"/>
      <w:footerReference w:type="first" r:id="rId2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D93C8" w14:textId="77777777" w:rsidR="00480999" w:rsidRDefault="00480999" w:rsidP="00E37CFD">
      <w:pPr>
        <w:spacing w:after="0" w:line="240" w:lineRule="auto"/>
      </w:pPr>
      <w:r>
        <w:separator/>
      </w:r>
    </w:p>
  </w:endnote>
  <w:endnote w:type="continuationSeparator" w:id="0">
    <w:p w14:paraId="045C4D93" w14:textId="77777777" w:rsidR="00480999" w:rsidRDefault="00480999" w:rsidP="00E37CFD">
      <w:pPr>
        <w:spacing w:after="0" w:line="240" w:lineRule="auto"/>
      </w:pPr>
      <w:r>
        <w:continuationSeparator/>
      </w:r>
    </w:p>
  </w:endnote>
  <w:endnote w:type="continuationNotice" w:id="1">
    <w:p w14:paraId="24ECF710" w14:textId="77777777" w:rsidR="00480999" w:rsidRDefault="004809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B45C" w14:textId="77777777" w:rsidR="002B60FD" w:rsidRPr="00043480" w:rsidRDefault="002B60FD" w:rsidP="002B60FD">
    <w:pPr>
      <w:pStyle w:val="Footer"/>
      <w:tabs>
        <w:tab w:val="right" w:pos="8976"/>
      </w:tabs>
      <w:rPr>
        <w:sz w:val="1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E1BD" w14:textId="77777777" w:rsidR="007A752B" w:rsidRPr="00043480" w:rsidRDefault="007A752B" w:rsidP="007A752B">
    <w:pPr>
      <w:pStyle w:val="Footer"/>
      <w:tabs>
        <w:tab w:val="right" w:pos="8976"/>
      </w:tabs>
      <w:rPr>
        <w:sz w:val="1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36CF6" w14:textId="77777777" w:rsidR="00480999" w:rsidRDefault="00480999" w:rsidP="00E37CFD">
      <w:pPr>
        <w:spacing w:after="0" w:line="240" w:lineRule="auto"/>
      </w:pPr>
      <w:r>
        <w:separator/>
      </w:r>
    </w:p>
  </w:footnote>
  <w:footnote w:type="continuationSeparator" w:id="0">
    <w:p w14:paraId="7E0CD93D" w14:textId="77777777" w:rsidR="00480999" w:rsidRDefault="00480999" w:rsidP="00E37CFD">
      <w:pPr>
        <w:spacing w:after="0" w:line="240" w:lineRule="auto"/>
      </w:pPr>
      <w:r>
        <w:continuationSeparator/>
      </w:r>
    </w:p>
  </w:footnote>
  <w:footnote w:type="continuationNotice" w:id="1">
    <w:p w14:paraId="1789CDF2" w14:textId="77777777" w:rsidR="00480999" w:rsidRDefault="004809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D47DE" w14:textId="77777777" w:rsidR="006A5208" w:rsidRPr="009E59A2" w:rsidRDefault="006A5208" w:rsidP="007C704E">
    <w:pPr>
      <w:pStyle w:val="Header"/>
      <w:rPr>
        <w:sz w:val="24"/>
        <w:szCs w:val="24"/>
      </w:rPr>
    </w:pPr>
  </w:p>
  <w:p w14:paraId="57A97BAB" w14:textId="391D6D81" w:rsidR="00595F27" w:rsidRPr="009E59A2" w:rsidRDefault="00595F27">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44A18"/>
    <w:multiLevelType w:val="hybridMultilevel"/>
    <w:tmpl w:val="86748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468ED"/>
    <w:multiLevelType w:val="multilevel"/>
    <w:tmpl w:val="40EE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8063C0"/>
    <w:multiLevelType w:val="multilevel"/>
    <w:tmpl w:val="1A523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261AC2"/>
    <w:multiLevelType w:val="hybridMultilevel"/>
    <w:tmpl w:val="5F48B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190CE2"/>
    <w:multiLevelType w:val="hybridMultilevel"/>
    <w:tmpl w:val="B6A69F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0CD0653"/>
    <w:multiLevelType w:val="hybridMultilevel"/>
    <w:tmpl w:val="A1E0A0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213519AB"/>
    <w:multiLevelType w:val="hybridMultilevel"/>
    <w:tmpl w:val="CDBC5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E56F08"/>
    <w:multiLevelType w:val="hybridMultilevel"/>
    <w:tmpl w:val="9A9488F0"/>
    <w:lvl w:ilvl="0" w:tplc="DA8A8748">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3B6C90"/>
    <w:multiLevelType w:val="hybridMultilevel"/>
    <w:tmpl w:val="42121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46157B"/>
    <w:multiLevelType w:val="hybridMultilevel"/>
    <w:tmpl w:val="9724C6B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C667B0C"/>
    <w:multiLevelType w:val="hybridMultilevel"/>
    <w:tmpl w:val="A0069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1F17EC"/>
    <w:multiLevelType w:val="hybridMultilevel"/>
    <w:tmpl w:val="C99C0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A11AEA"/>
    <w:multiLevelType w:val="hybridMultilevel"/>
    <w:tmpl w:val="CCD0C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A20B41"/>
    <w:multiLevelType w:val="hybridMultilevel"/>
    <w:tmpl w:val="01C09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A114CC"/>
    <w:multiLevelType w:val="multilevel"/>
    <w:tmpl w:val="1052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55069D"/>
    <w:multiLevelType w:val="hybridMultilevel"/>
    <w:tmpl w:val="B100D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A13FB0"/>
    <w:multiLevelType w:val="hybridMultilevel"/>
    <w:tmpl w:val="ED427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3B44B1"/>
    <w:multiLevelType w:val="multilevel"/>
    <w:tmpl w:val="E496F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C012E9"/>
    <w:multiLevelType w:val="multilevel"/>
    <w:tmpl w:val="5012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EC6500"/>
    <w:multiLevelType w:val="hybridMultilevel"/>
    <w:tmpl w:val="E1506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4444C7"/>
    <w:multiLevelType w:val="hybridMultilevel"/>
    <w:tmpl w:val="9DC8A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AA1FD4"/>
    <w:multiLevelType w:val="hybridMultilevel"/>
    <w:tmpl w:val="88768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E36350"/>
    <w:multiLevelType w:val="hybridMultilevel"/>
    <w:tmpl w:val="A312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CA1EF1"/>
    <w:multiLevelType w:val="hybridMultilevel"/>
    <w:tmpl w:val="577C8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49E436"/>
    <w:multiLevelType w:val="hybridMultilevel"/>
    <w:tmpl w:val="E23EFF0A"/>
    <w:lvl w:ilvl="0" w:tplc="BEBCBCD6">
      <w:start w:val="1"/>
      <w:numFmt w:val="bullet"/>
      <w:lvlText w:val=""/>
      <w:lvlJc w:val="left"/>
      <w:pPr>
        <w:ind w:left="720" w:hanging="360"/>
      </w:pPr>
      <w:rPr>
        <w:rFonts w:ascii="Symbol" w:hAnsi="Symbol" w:hint="default"/>
      </w:rPr>
    </w:lvl>
    <w:lvl w:ilvl="1" w:tplc="10084D18">
      <w:start w:val="1"/>
      <w:numFmt w:val="bullet"/>
      <w:lvlText w:val="o"/>
      <w:lvlJc w:val="left"/>
      <w:pPr>
        <w:ind w:left="1440" w:hanging="360"/>
      </w:pPr>
      <w:rPr>
        <w:rFonts w:ascii="Courier New" w:hAnsi="Courier New" w:hint="default"/>
      </w:rPr>
    </w:lvl>
    <w:lvl w:ilvl="2" w:tplc="E3C6B516">
      <w:start w:val="1"/>
      <w:numFmt w:val="bullet"/>
      <w:lvlText w:val=""/>
      <w:lvlJc w:val="left"/>
      <w:pPr>
        <w:ind w:left="2160" w:hanging="360"/>
      </w:pPr>
      <w:rPr>
        <w:rFonts w:ascii="Wingdings" w:hAnsi="Wingdings" w:hint="default"/>
      </w:rPr>
    </w:lvl>
    <w:lvl w:ilvl="3" w:tplc="A74234DA">
      <w:start w:val="1"/>
      <w:numFmt w:val="bullet"/>
      <w:lvlText w:val=""/>
      <w:lvlJc w:val="left"/>
      <w:pPr>
        <w:ind w:left="2880" w:hanging="360"/>
      </w:pPr>
      <w:rPr>
        <w:rFonts w:ascii="Symbol" w:hAnsi="Symbol" w:hint="default"/>
      </w:rPr>
    </w:lvl>
    <w:lvl w:ilvl="4" w:tplc="1AA46244">
      <w:start w:val="1"/>
      <w:numFmt w:val="bullet"/>
      <w:lvlText w:val="o"/>
      <w:lvlJc w:val="left"/>
      <w:pPr>
        <w:ind w:left="3600" w:hanging="360"/>
      </w:pPr>
      <w:rPr>
        <w:rFonts w:ascii="Courier New" w:hAnsi="Courier New" w:hint="default"/>
      </w:rPr>
    </w:lvl>
    <w:lvl w:ilvl="5" w:tplc="3830102C">
      <w:start w:val="1"/>
      <w:numFmt w:val="bullet"/>
      <w:lvlText w:val=""/>
      <w:lvlJc w:val="left"/>
      <w:pPr>
        <w:ind w:left="4320" w:hanging="360"/>
      </w:pPr>
      <w:rPr>
        <w:rFonts w:ascii="Wingdings" w:hAnsi="Wingdings" w:hint="default"/>
      </w:rPr>
    </w:lvl>
    <w:lvl w:ilvl="6" w:tplc="D52CA23A">
      <w:start w:val="1"/>
      <w:numFmt w:val="bullet"/>
      <w:lvlText w:val=""/>
      <w:lvlJc w:val="left"/>
      <w:pPr>
        <w:ind w:left="5040" w:hanging="360"/>
      </w:pPr>
      <w:rPr>
        <w:rFonts w:ascii="Symbol" w:hAnsi="Symbol" w:hint="default"/>
      </w:rPr>
    </w:lvl>
    <w:lvl w:ilvl="7" w:tplc="23584810">
      <w:start w:val="1"/>
      <w:numFmt w:val="bullet"/>
      <w:lvlText w:val="o"/>
      <w:lvlJc w:val="left"/>
      <w:pPr>
        <w:ind w:left="5760" w:hanging="360"/>
      </w:pPr>
      <w:rPr>
        <w:rFonts w:ascii="Courier New" w:hAnsi="Courier New" w:hint="default"/>
      </w:rPr>
    </w:lvl>
    <w:lvl w:ilvl="8" w:tplc="0068037C">
      <w:start w:val="1"/>
      <w:numFmt w:val="bullet"/>
      <w:lvlText w:val=""/>
      <w:lvlJc w:val="left"/>
      <w:pPr>
        <w:ind w:left="6480" w:hanging="360"/>
      </w:pPr>
      <w:rPr>
        <w:rFonts w:ascii="Wingdings" w:hAnsi="Wingdings" w:hint="default"/>
      </w:rPr>
    </w:lvl>
  </w:abstractNum>
  <w:abstractNum w:abstractNumId="26" w15:restartNumberingAfterBreak="0">
    <w:nsid w:val="53F34A24"/>
    <w:multiLevelType w:val="hybridMultilevel"/>
    <w:tmpl w:val="E38E3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4D1B85"/>
    <w:multiLevelType w:val="multilevel"/>
    <w:tmpl w:val="86E4537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410470"/>
    <w:multiLevelType w:val="hybridMultilevel"/>
    <w:tmpl w:val="42589CC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9" w15:restartNumberingAfterBreak="0">
    <w:nsid w:val="5BF76F84"/>
    <w:multiLevelType w:val="hybridMultilevel"/>
    <w:tmpl w:val="625A7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CB2A6A"/>
    <w:multiLevelType w:val="hybridMultilevel"/>
    <w:tmpl w:val="C34E3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426C04"/>
    <w:multiLevelType w:val="hybridMultilevel"/>
    <w:tmpl w:val="04CA364E"/>
    <w:lvl w:ilvl="0" w:tplc="C006274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80793E"/>
    <w:multiLevelType w:val="hybridMultilevel"/>
    <w:tmpl w:val="1E840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DB073E"/>
    <w:multiLevelType w:val="hybridMultilevel"/>
    <w:tmpl w:val="8FA4F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FB5210"/>
    <w:multiLevelType w:val="hybridMultilevel"/>
    <w:tmpl w:val="2C982A7C"/>
    <w:lvl w:ilvl="0" w:tplc="D27C6D8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5B025B"/>
    <w:multiLevelType w:val="hybridMultilevel"/>
    <w:tmpl w:val="010A4C88"/>
    <w:lvl w:ilvl="0" w:tplc="92FEB184">
      <w:start w:val="1"/>
      <w:numFmt w:val="bullet"/>
      <w:lvlText w:val=""/>
      <w:lvlJc w:val="left"/>
      <w:pPr>
        <w:ind w:left="720" w:hanging="360"/>
      </w:pPr>
      <w:rPr>
        <w:rFonts w:ascii="Symbol" w:hAnsi="Symbol"/>
      </w:rPr>
    </w:lvl>
    <w:lvl w:ilvl="1" w:tplc="BB4CD562">
      <w:start w:val="1"/>
      <w:numFmt w:val="bullet"/>
      <w:lvlText w:val=""/>
      <w:lvlJc w:val="left"/>
      <w:pPr>
        <w:ind w:left="720" w:hanging="360"/>
      </w:pPr>
      <w:rPr>
        <w:rFonts w:ascii="Symbol" w:hAnsi="Symbol"/>
      </w:rPr>
    </w:lvl>
    <w:lvl w:ilvl="2" w:tplc="8ADA3610">
      <w:start w:val="1"/>
      <w:numFmt w:val="bullet"/>
      <w:lvlText w:val=""/>
      <w:lvlJc w:val="left"/>
      <w:pPr>
        <w:ind w:left="720" w:hanging="360"/>
      </w:pPr>
      <w:rPr>
        <w:rFonts w:ascii="Symbol" w:hAnsi="Symbol"/>
      </w:rPr>
    </w:lvl>
    <w:lvl w:ilvl="3" w:tplc="72941FFE">
      <w:start w:val="1"/>
      <w:numFmt w:val="bullet"/>
      <w:lvlText w:val=""/>
      <w:lvlJc w:val="left"/>
      <w:pPr>
        <w:ind w:left="720" w:hanging="360"/>
      </w:pPr>
      <w:rPr>
        <w:rFonts w:ascii="Symbol" w:hAnsi="Symbol"/>
      </w:rPr>
    </w:lvl>
    <w:lvl w:ilvl="4" w:tplc="D5CED458">
      <w:start w:val="1"/>
      <w:numFmt w:val="bullet"/>
      <w:lvlText w:val=""/>
      <w:lvlJc w:val="left"/>
      <w:pPr>
        <w:ind w:left="720" w:hanging="360"/>
      </w:pPr>
      <w:rPr>
        <w:rFonts w:ascii="Symbol" w:hAnsi="Symbol"/>
      </w:rPr>
    </w:lvl>
    <w:lvl w:ilvl="5" w:tplc="ECA05F34">
      <w:start w:val="1"/>
      <w:numFmt w:val="bullet"/>
      <w:lvlText w:val=""/>
      <w:lvlJc w:val="left"/>
      <w:pPr>
        <w:ind w:left="720" w:hanging="360"/>
      </w:pPr>
      <w:rPr>
        <w:rFonts w:ascii="Symbol" w:hAnsi="Symbol"/>
      </w:rPr>
    </w:lvl>
    <w:lvl w:ilvl="6" w:tplc="DDA45F3E">
      <w:start w:val="1"/>
      <w:numFmt w:val="bullet"/>
      <w:lvlText w:val=""/>
      <w:lvlJc w:val="left"/>
      <w:pPr>
        <w:ind w:left="720" w:hanging="360"/>
      </w:pPr>
      <w:rPr>
        <w:rFonts w:ascii="Symbol" w:hAnsi="Symbol"/>
      </w:rPr>
    </w:lvl>
    <w:lvl w:ilvl="7" w:tplc="5792DFDA">
      <w:start w:val="1"/>
      <w:numFmt w:val="bullet"/>
      <w:lvlText w:val=""/>
      <w:lvlJc w:val="left"/>
      <w:pPr>
        <w:ind w:left="720" w:hanging="360"/>
      </w:pPr>
      <w:rPr>
        <w:rFonts w:ascii="Symbol" w:hAnsi="Symbol"/>
      </w:rPr>
    </w:lvl>
    <w:lvl w:ilvl="8" w:tplc="455417A6">
      <w:start w:val="1"/>
      <w:numFmt w:val="bullet"/>
      <w:lvlText w:val=""/>
      <w:lvlJc w:val="left"/>
      <w:pPr>
        <w:ind w:left="720" w:hanging="360"/>
      </w:pPr>
      <w:rPr>
        <w:rFonts w:ascii="Symbol" w:hAnsi="Symbol"/>
      </w:rPr>
    </w:lvl>
  </w:abstractNum>
  <w:num w:numId="1" w16cid:durableId="295527355">
    <w:abstractNumId w:val="25"/>
  </w:num>
  <w:num w:numId="2" w16cid:durableId="791363617">
    <w:abstractNumId w:val="0"/>
  </w:num>
  <w:num w:numId="3" w16cid:durableId="331958259">
    <w:abstractNumId w:val="31"/>
  </w:num>
  <w:num w:numId="4" w16cid:durableId="2013988757">
    <w:abstractNumId w:val="23"/>
  </w:num>
  <w:num w:numId="5" w16cid:durableId="583565066">
    <w:abstractNumId w:val="3"/>
  </w:num>
  <w:num w:numId="6" w16cid:durableId="150676815">
    <w:abstractNumId w:val="34"/>
  </w:num>
  <w:num w:numId="7" w16cid:durableId="1263756311">
    <w:abstractNumId w:val="26"/>
  </w:num>
  <w:num w:numId="8" w16cid:durableId="814757311">
    <w:abstractNumId w:val="20"/>
  </w:num>
  <w:num w:numId="9" w16cid:durableId="2059863479">
    <w:abstractNumId w:val="28"/>
  </w:num>
  <w:num w:numId="10" w16cid:durableId="829751966">
    <w:abstractNumId w:val="16"/>
  </w:num>
  <w:num w:numId="11" w16cid:durableId="1101340853">
    <w:abstractNumId w:val="6"/>
  </w:num>
  <w:num w:numId="12" w16cid:durableId="964040504">
    <w:abstractNumId w:val="22"/>
  </w:num>
  <w:num w:numId="13" w16cid:durableId="137185909">
    <w:abstractNumId w:val="9"/>
  </w:num>
  <w:num w:numId="14" w16cid:durableId="1817136852">
    <w:abstractNumId w:val="33"/>
  </w:num>
  <w:num w:numId="15" w16cid:durableId="1666280072">
    <w:abstractNumId w:val="11"/>
  </w:num>
  <w:num w:numId="16" w16cid:durableId="1006859946">
    <w:abstractNumId w:val="13"/>
  </w:num>
  <w:num w:numId="17" w16cid:durableId="489905544">
    <w:abstractNumId w:val="27"/>
  </w:num>
  <w:num w:numId="18" w16cid:durableId="1088430005">
    <w:abstractNumId w:val="4"/>
  </w:num>
  <w:num w:numId="19" w16cid:durableId="1455177373">
    <w:abstractNumId w:val="10"/>
  </w:num>
  <w:num w:numId="20" w16cid:durableId="1397899225">
    <w:abstractNumId w:val="5"/>
  </w:num>
  <w:num w:numId="21" w16cid:durableId="1399092920">
    <w:abstractNumId w:val="35"/>
  </w:num>
  <w:num w:numId="22" w16cid:durableId="979383976">
    <w:abstractNumId w:val="2"/>
  </w:num>
  <w:num w:numId="23" w16cid:durableId="218975356">
    <w:abstractNumId w:val="18"/>
  </w:num>
  <w:num w:numId="24" w16cid:durableId="1940941441">
    <w:abstractNumId w:val="17"/>
  </w:num>
  <w:num w:numId="25" w16cid:durableId="144595207">
    <w:abstractNumId w:val="1"/>
  </w:num>
  <w:num w:numId="26" w16cid:durableId="515384374">
    <w:abstractNumId w:val="15"/>
  </w:num>
  <w:num w:numId="27" w16cid:durableId="648755832">
    <w:abstractNumId w:val="19"/>
  </w:num>
  <w:num w:numId="28" w16cid:durableId="1638143374">
    <w:abstractNumId w:val="8"/>
  </w:num>
  <w:num w:numId="29" w16cid:durableId="619531995">
    <w:abstractNumId w:val="30"/>
  </w:num>
  <w:num w:numId="30" w16cid:durableId="1872649523">
    <w:abstractNumId w:val="21"/>
  </w:num>
  <w:num w:numId="31" w16cid:durableId="66003094">
    <w:abstractNumId w:val="29"/>
  </w:num>
  <w:num w:numId="32" w16cid:durableId="2132240288">
    <w:abstractNumId w:val="12"/>
  </w:num>
  <w:num w:numId="33" w16cid:durableId="1882859750">
    <w:abstractNumId w:val="14"/>
  </w:num>
  <w:num w:numId="34" w16cid:durableId="77749405">
    <w:abstractNumId w:val="24"/>
  </w:num>
  <w:num w:numId="35" w16cid:durableId="873464660">
    <w:abstractNumId w:val="7"/>
  </w:num>
  <w:num w:numId="36" w16cid:durableId="37034977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CFD"/>
    <w:rsid w:val="000003D4"/>
    <w:rsid w:val="00003398"/>
    <w:rsid w:val="00004282"/>
    <w:rsid w:val="0000450E"/>
    <w:rsid w:val="000074BC"/>
    <w:rsid w:val="00010880"/>
    <w:rsid w:val="00011CB8"/>
    <w:rsid w:val="00011CD1"/>
    <w:rsid w:val="000137A9"/>
    <w:rsid w:val="000170DB"/>
    <w:rsid w:val="000237DF"/>
    <w:rsid w:val="0002409E"/>
    <w:rsid w:val="00024B55"/>
    <w:rsid w:val="00024C2E"/>
    <w:rsid w:val="00033B2D"/>
    <w:rsid w:val="00034EDB"/>
    <w:rsid w:val="0003721C"/>
    <w:rsid w:val="00037711"/>
    <w:rsid w:val="0003782E"/>
    <w:rsid w:val="00037F62"/>
    <w:rsid w:val="00040904"/>
    <w:rsid w:val="00040CE8"/>
    <w:rsid w:val="00041C85"/>
    <w:rsid w:val="00042045"/>
    <w:rsid w:val="00042DB1"/>
    <w:rsid w:val="000432B0"/>
    <w:rsid w:val="000435CB"/>
    <w:rsid w:val="00044FFB"/>
    <w:rsid w:val="0004538F"/>
    <w:rsid w:val="00046353"/>
    <w:rsid w:val="00047184"/>
    <w:rsid w:val="00047B4A"/>
    <w:rsid w:val="000511CF"/>
    <w:rsid w:val="00057061"/>
    <w:rsid w:val="00062469"/>
    <w:rsid w:val="00062D44"/>
    <w:rsid w:val="000669EE"/>
    <w:rsid w:val="00072171"/>
    <w:rsid w:val="00074ADF"/>
    <w:rsid w:val="000770EE"/>
    <w:rsid w:val="00080211"/>
    <w:rsid w:val="00081892"/>
    <w:rsid w:val="0009214B"/>
    <w:rsid w:val="00094577"/>
    <w:rsid w:val="000A35DC"/>
    <w:rsid w:val="000A51AA"/>
    <w:rsid w:val="000A6238"/>
    <w:rsid w:val="000A7C8F"/>
    <w:rsid w:val="000B3FF6"/>
    <w:rsid w:val="000B553C"/>
    <w:rsid w:val="000B6ED7"/>
    <w:rsid w:val="000C142D"/>
    <w:rsid w:val="000C536B"/>
    <w:rsid w:val="000C6840"/>
    <w:rsid w:val="000C6A63"/>
    <w:rsid w:val="000D0DE6"/>
    <w:rsid w:val="000D5557"/>
    <w:rsid w:val="000D7EBC"/>
    <w:rsid w:val="000E02C5"/>
    <w:rsid w:val="000E2210"/>
    <w:rsid w:val="000E5C08"/>
    <w:rsid w:val="000E6687"/>
    <w:rsid w:val="000F0C97"/>
    <w:rsid w:val="000F33F2"/>
    <w:rsid w:val="000F344C"/>
    <w:rsid w:val="000F40DE"/>
    <w:rsid w:val="001035B4"/>
    <w:rsid w:val="00106387"/>
    <w:rsid w:val="00107F2B"/>
    <w:rsid w:val="0011225F"/>
    <w:rsid w:val="001150EC"/>
    <w:rsid w:val="001151B4"/>
    <w:rsid w:val="00116374"/>
    <w:rsid w:val="00117CFD"/>
    <w:rsid w:val="001206BF"/>
    <w:rsid w:val="00133151"/>
    <w:rsid w:val="001360A9"/>
    <w:rsid w:val="00142372"/>
    <w:rsid w:val="00142C1F"/>
    <w:rsid w:val="001435D9"/>
    <w:rsid w:val="00145AAD"/>
    <w:rsid w:val="0015031E"/>
    <w:rsid w:val="00153F36"/>
    <w:rsid w:val="00156C9E"/>
    <w:rsid w:val="00163D5F"/>
    <w:rsid w:val="001642DF"/>
    <w:rsid w:val="001644C6"/>
    <w:rsid w:val="00166C7E"/>
    <w:rsid w:val="00166F61"/>
    <w:rsid w:val="00173BB6"/>
    <w:rsid w:val="00175127"/>
    <w:rsid w:val="00175F19"/>
    <w:rsid w:val="0018091C"/>
    <w:rsid w:val="00180EB2"/>
    <w:rsid w:val="0018370A"/>
    <w:rsid w:val="001845D8"/>
    <w:rsid w:val="0019210A"/>
    <w:rsid w:val="00194DC5"/>
    <w:rsid w:val="00195CF8"/>
    <w:rsid w:val="001A13B7"/>
    <w:rsid w:val="001A3B77"/>
    <w:rsid w:val="001A4CAE"/>
    <w:rsid w:val="001A5D7E"/>
    <w:rsid w:val="001A5F52"/>
    <w:rsid w:val="001A6235"/>
    <w:rsid w:val="001A7620"/>
    <w:rsid w:val="001B404A"/>
    <w:rsid w:val="001B52D0"/>
    <w:rsid w:val="001C1357"/>
    <w:rsid w:val="001C1748"/>
    <w:rsid w:val="001C3D34"/>
    <w:rsid w:val="001C5C4A"/>
    <w:rsid w:val="001D6A5B"/>
    <w:rsid w:val="001E0EC6"/>
    <w:rsid w:val="001E2EBE"/>
    <w:rsid w:val="001E2F05"/>
    <w:rsid w:val="001E716A"/>
    <w:rsid w:val="001F651A"/>
    <w:rsid w:val="001F78F4"/>
    <w:rsid w:val="00202B64"/>
    <w:rsid w:val="002041B5"/>
    <w:rsid w:val="00205557"/>
    <w:rsid w:val="00207A9A"/>
    <w:rsid w:val="002106EC"/>
    <w:rsid w:val="00212AAA"/>
    <w:rsid w:val="00214FE6"/>
    <w:rsid w:val="002255BA"/>
    <w:rsid w:val="0022627B"/>
    <w:rsid w:val="0022696E"/>
    <w:rsid w:val="00231A8B"/>
    <w:rsid w:val="00232694"/>
    <w:rsid w:val="00235236"/>
    <w:rsid w:val="00243C8E"/>
    <w:rsid w:val="00244093"/>
    <w:rsid w:val="00252165"/>
    <w:rsid w:val="002532F4"/>
    <w:rsid w:val="002568F4"/>
    <w:rsid w:val="002611F4"/>
    <w:rsid w:val="00265D8A"/>
    <w:rsid w:val="00266470"/>
    <w:rsid w:val="00266F0E"/>
    <w:rsid w:val="00267166"/>
    <w:rsid w:val="0027138C"/>
    <w:rsid w:val="00272AEA"/>
    <w:rsid w:val="00273D29"/>
    <w:rsid w:val="00276F23"/>
    <w:rsid w:val="0028006C"/>
    <w:rsid w:val="002809C2"/>
    <w:rsid w:val="00281A7C"/>
    <w:rsid w:val="00282362"/>
    <w:rsid w:val="0028239C"/>
    <w:rsid w:val="00283008"/>
    <w:rsid w:val="0028423A"/>
    <w:rsid w:val="0028546B"/>
    <w:rsid w:val="002869D0"/>
    <w:rsid w:val="00287A53"/>
    <w:rsid w:val="002919AF"/>
    <w:rsid w:val="0029500A"/>
    <w:rsid w:val="0029527A"/>
    <w:rsid w:val="00295CB5"/>
    <w:rsid w:val="002A3A21"/>
    <w:rsid w:val="002A55A9"/>
    <w:rsid w:val="002A57D4"/>
    <w:rsid w:val="002A5F5A"/>
    <w:rsid w:val="002B1AE4"/>
    <w:rsid w:val="002B3FE7"/>
    <w:rsid w:val="002B60FD"/>
    <w:rsid w:val="002B784B"/>
    <w:rsid w:val="002C1356"/>
    <w:rsid w:val="002C1DDA"/>
    <w:rsid w:val="002C2010"/>
    <w:rsid w:val="002C2DAA"/>
    <w:rsid w:val="002C58E5"/>
    <w:rsid w:val="002D0D2C"/>
    <w:rsid w:val="002D14AA"/>
    <w:rsid w:val="002D2AB7"/>
    <w:rsid w:val="002D4402"/>
    <w:rsid w:val="002D4D98"/>
    <w:rsid w:val="002E26A6"/>
    <w:rsid w:val="002E3EEA"/>
    <w:rsid w:val="002F1DAE"/>
    <w:rsid w:val="002F313E"/>
    <w:rsid w:val="002F3E2F"/>
    <w:rsid w:val="00306D09"/>
    <w:rsid w:val="0031103A"/>
    <w:rsid w:val="00312004"/>
    <w:rsid w:val="00315BFC"/>
    <w:rsid w:val="00320075"/>
    <w:rsid w:val="003227C2"/>
    <w:rsid w:val="0032416D"/>
    <w:rsid w:val="003254E1"/>
    <w:rsid w:val="00325E8B"/>
    <w:rsid w:val="00326E02"/>
    <w:rsid w:val="00335663"/>
    <w:rsid w:val="00335974"/>
    <w:rsid w:val="0034141E"/>
    <w:rsid w:val="0034382F"/>
    <w:rsid w:val="00343E68"/>
    <w:rsid w:val="003451C6"/>
    <w:rsid w:val="00350253"/>
    <w:rsid w:val="00351CEA"/>
    <w:rsid w:val="00353BCF"/>
    <w:rsid w:val="003565ED"/>
    <w:rsid w:val="0036300F"/>
    <w:rsid w:val="00364E24"/>
    <w:rsid w:val="00365EF1"/>
    <w:rsid w:val="0037401F"/>
    <w:rsid w:val="0038163B"/>
    <w:rsid w:val="00381FA3"/>
    <w:rsid w:val="00382ED0"/>
    <w:rsid w:val="00387006"/>
    <w:rsid w:val="0039058C"/>
    <w:rsid w:val="003915DB"/>
    <w:rsid w:val="00391E1D"/>
    <w:rsid w:val="00392994"/>
    <w:rsid w:val="00392BB0"/>
    <w:rsid w:val="00392FA0"/>
    <w:rsid w:val="00392FC9"/>
    <w:rsid w:val="003A3E67"/>
    <w:rsid w:val="003A4D97"/>
    <w:rsid w:val="003A58C4"/>
    <w:rsid w:val="003A725E"/>
    <w:rsid w:val="003B020D"/>
    <w:rsid w:val="003B189F"/>
    <w:rsid w:val="003B592E"/>
    <w:rsid w:val="003B71A1"/>
    <w:rsid w:val="003C12E9"/>
    <w:rsid w:val="003C25B5"/>
    <w:rsid w:val="003C3FE7"/>
    <w:rsid w:val="003C40D7"/>
    <w:rsid w:val="003C4643"/>
    <w:rsid w:val="003C54AC"/>
    <w:rsid w:val="003C7FFA"/>
    <w:rsid w:val="003D056B"/>
    <w:rsid w:val="003D0F3D"/>
    <w:rsid w:val="003D3752"/>
    <w:rsid w:val="003D6D9E"/>
    <w:rsid w:val="003D773B"/>
    <w:rsid w:val="003E283E"/>
    <w:rsid w:val="003E60B0"/>
    <w:rsid w:val="003E6D45"/>
    <w:rsid w:val="003F6CCB"/>
    <w:rsid w:val="003F736D"/>
    <w:rsid w:val="0040191B"/>
    <w:rsid w:val="00404712"/>
    <w:rsid w:val="00406420"/>
    <w:rsid w:val="00410BE4"/>
    <w:rsid w:val="00415799"/>
    <w:rsid w:val="00423C8D"/>
    <w:rsid w:val="00424F0D"/>
    <w:rsid w:val="004303B7"/>
    <w:rsid w:val="004344E3"/>
    <w:rsid w:val="00434F9F"/>
    <w:rsid w:val="00435830"/>
    <w:rsid w:val="00436459"/>
    <w:rsid w:val="00436800"/>
    <w:rsid w:val="0043737B"/>
    <w:rsid w:val="00437CEC"/>
    <w:rsid w:val="00440A54"/>
    <w:rsid w:val="004415BF"/>
    <w:rsid w:val="004417FD"/>
    <w:rsid w:val="00441870"/>
    <w:rsid w:val="00441AD3"/>
    <w:rsid w:val="00442DDC"/>
    <w:rsid w:val="00446194"/>
    <w:rsid w:val="0045086B"/>
    <w:rsid w:val="00450D61"/>
    <w:rsid w:val="0045296F"/>
    <w:rsid w:val="004532DB"/>
    <w:rsid w:val="0046475C"/>
    <w:rsid w:val="00467D83"/>
    <w:rsid w:val="00470748"/>
    <w:rsid w:val="00470C8C"/>
    <w:rsid w:val="00471D63"/>
    <w:rsid w:val="0047372C"/>
    <w:rsid w:val="0047767D"/>
    <w:rsid w:val="00477D69"/>
    <w:rsid w:val="0048068A"/>
    <w:rsid w:val="00480999"/>
    <w:rsid w:val="00482453"/>
    <w:rsid w:val="0049300A"/>
    <w:rsid w:val="004962B8"/>
    <w:rsid w:val="00497F6A"/>
    <w:rsid w:val="004A0322"/>
    <w:rsid w:val="004A07BF"/>
    <w:rsid w:val="004A1302"/>
    <w:rsid w:val="004B1C61"/>
    <w:rsid w:val="004B3C30"/>
    <w:rsid w:val="004B74D0"/>
    <w:rsid w:val="004C052D"/>
    <w:rsid w:val="004C0A98"/>
    <w:rsid w:val="004C24A9"/>
    <w:rsid w:val="004C32B1"/>
    <w:rsid w:val="004D3A97"/>
    <w:rsid w:val="004D4574"/>
    <w:rsid w:val="004D5B35"/>
    <w:rsid w:val="004D6194"/>
    <w:rsid w:val="004E1400"/>
    <w:rsid w:val="004E69B5"/>
    <w:rsid w:val="004F0858"/>
    <w:rsid w:val="004F1832"/>
    <w:rsid w:val="004F1D35"/>
    <w:rsid w:val="004F2A56"/>
    <w:rsid w:val="004F2D24"/>
    <w:rsid w:val="004F669C"/>
    <w:rsid w:val="004F6CBB"/>
    <w:rsid w:val="004F7039"/>
    <w:rsid w:val="004F7184"/>
    <w:rsid w:val="00502A9D"/>
    <w:rsid w:val="005039F9"/>
    <w:rsid w:val="00503E21"/>
    <w:rsid w:val="00503F08"/>
    <w:rsid w:val="0050520C"/>
    <w:rsid w:val="005174E8"/>
    <w:rsid w:val="005211D2"/>
    <w:rsid w:val="005260D9"/>
    <w:rsid w:val="005264BA"/>
    <w:rsid w:val="00526EF5"/>
    <w:rsid w:val="00530BDF"/>
    <w:rsid w:val="005325B5"/>
    <w:rsid w:val="00533E61"/>
    <w:rsid w:val="00537507"/>
    <w:rsid w:val="00542A3F"/>
    <w:rsid w:val="005435CD"/>
    <w:rsid w:val="00543BD5"/>
    <w:rsid w:val="0054410A"/>
    <w:rsid w:val="00546931"/>
    <w:rsid w:val="005511EA"/>
    <w:rsid w:val="00554699"/>
    <w:rsid w:val="00556985"/>
    <w:rsid w:val="00561DE9"/>
    <w:rsid w:val="00561E58"/>
    <w:rsid w:val="00562746"/>
    <w:rsid w:val="00570704"/>
    <w:rsid w:val="00571004"/>
    <w:rsid w:val="0057335A"/>
    <w:rsid w:val="00576D88"/>
    <w:rsid w:val="00582232"/>
    <w:rsid w:val="00582B1B"/>
    <w:rsid w:val="00585194"/>
    <w:rsid w:val="005926CA"/>
    <w:rsid w:val="00593204"/>
    <w:rsid w:val="0059507B"/>
    <w:rsid w:val="00595F27"/>
    <w:rsid w:val="00596211"/>
    <w:rsid w:val="005A50E5"/>
    <w:rsid w:val="005A5BAC"/>
    <w:rsid w:val="005A60C4"/>
    <w:rsid w:val="005A7D47"/>
    <w:rsid w:val="005B30AC"/>
    <w:rsid w:val="005B3654"/>
    <w:rsid w:val="005B4361"/>
    <w:rsid w:val="005B47DE"/>
    <w:rsid w:val="005B6EDF"/>
    <w:rsid w:val="005B7B9B"/>
    <w:rsid w:val="005C0369"/>
    <w:rsid w:val="005C2A46"/>
    <w:rsid w:val="005C3608"/>
    <w:rsid w:val="005C4AE6"/>
    <w:rsid w:val="005C5EE5"/>
    <w:rsid w:val="005D0DBF"/>
    <w:rsid w:val="005D1920"/>
    <w:rsid w:val="005D42C0"/>
    <w:rsid w:val="005D52DB"/>
    <w:rsid w:val="005D6E94"/>
    <w:rsid w:val="005E05E1"/>
    <w:rsid w:val="005E2904"/>
    <w:rsid w:val="005E4ACC"/>
    <w:rsid w:val="005E571C"/>
    <w:rsid w:val="005E6E1D"/>
    <w:rsid w:val="005E7C27"/>
    <w:rsid w:val="005F0916"/>
    <w:rsid w:val="005F13A1"/>
    <w:rsid w:val="005F3959"/>
    <w:rsid w:val="005F4BD0"/>
    <w:rsid w:val="005F628E"/>
    <w:rsid w:val="005F7ECA"/>
    <w:rsid w:val="00602958"/>
    <w:rsid w:val="006059EA"/>
    <w:rsid w:val="006149E3"/>
    <w:rsid w:val="00615D48"/>
    <w:rsid w:val="006160B0"/>
    <w:rsid w:val="00622D6C"/>
    <w:rsid w:val="006234C1"/>
    <w:rsid w:val="00623B66"/>
    <w:rsid w:val="0062422F"/>
    <w:rsid w:val="00625079"/>
    <w:rsid w:val="00625B59"/>
    <w:rsid w:val="006274B0"/>
    <w:rsid w:val="00631E56"/>
    <w:rsid w:val="00632A92"/>
    <w:rsid w:val="00632A95"/>
    <w:rsid w:val="0063330A"/>
    <w:rsid w:val="006333F2"/>
    <w:rsid w:val="00634997"/>
    <w:rsid w:val="00635A36"/>
    <w:rsid w:val="00635B04"/>
    <w:rsid w:val="0064062B"/>
    <w:rsid w:val="00641A18"/>
    <w:rsid w:val="0064340A"/>
    <w:rsid w:val="0065061D"/>
    <w:rsid w:val="00650801"/>
    <w:rsid w:val="0065141E"/>
    <w:rsid w:val="006515A2"/>
    <w:rsid w:val="006526D2"/>
    <w:rsid w:val="00652925"/>
    <w:rsid w:val="00652BF2"/>
    <w:rsid w:val="00654B6E"/>
    <w:rsid w:val="00660721"/>
    <w:rsid w:val="00660FCD"/>
    <w:rsid w:val="0066197A"/>
    <w:rsid w:val="00662244"/>
    <w:rsid w:val="00667060"/>
    <w:rsid w:val="006674F5"/>
    <w:rsid w:val="00667F0B"/>
    <w:rsid w:val="006700C7"/>
    <w:rsid w:val="006707F2"/>
    <w:rsid w:val="00674C79"/>
    <w:rsid w:val="00676BE7"/>
    <w:rsid w:val="006777A9"/>
    <w:rsid w:val="0068179F"/>
    <w:rsid w:val="00685212"/>
    <w:rsid w:val="00686DB5"/>
    <w:rsid w:val="00686E90"/>
    <w:rsid w:val="00692B32"/>
    <w:rsid w:val="00693563"/>
    <w:rsid w:val="00693CF3"/>
    <w:rsid w:val="00695729"/>
    <w:rsid w:val="006A41A1"/>
    <w:rsid w:val="006A4E52"/>
    <w:rsid w:val="006A5208"/>
    <w:rsid w:val="006B10DC"/>
    <w:rsid w:val="006B18D4"/>
    <w:rsid w:val="006B1E42"/>
    <w:rsid w:val="006B2062"/>
    <w:rsid w:val="006B340F"/>
    <w:rsid w:val="006B3EF1"/>
    <w:rsid w:val="006C2230"/>
    <w:rsid w:val="006C53C5"/>
    <w:rsid w:val="006C670B"/>
    <w:rsid w:val="006C6939"/>
    <w:rsid w:val="006C703A"/>
    <w:rsid w:val="006C7972"/>
    <w:rsid w:val="006D1033"/>
    <w:rsid w:val="006D1675"/>
    <w:rsid w:val="006D1830"/>
    <w:rsid w:val="006D1C07"/>
    <w:rsid w:val="006D31F2"/>
    <w:rsid w:val="006D5BAA"/>
    <w:rsid w:val="006E0378"/>
    <w:rsid w:val="006E0CEB"/>
    <w:rsid w:val="006E30BD"/>
    <w:rsid w:val="006E63DA"/>
    <w:rsid w:val="006E7F74"/>
    <w:rsid w:val="006F0CD3"/>
    <w:rsid w:val="006F0D23"/>
    <w:rsid w:val="006F0F5E"/>
    <w:rsid w:val="006F4AC4"/>
    <w:rsid w:val="006F5141"/>
    <w:rsid w:val="006F7503"/>
    <w:rsid w:val="006F787E"/>
    <w:rsid w:val="00702E25"/>
    <w:rsid w:val="00703649"/>
    <w:rsid w:val="00705386"/>
    <w:rsid w:val="007071E0"/>
    <w:rsid w:val="0071013A"/>
    <w:rsid w:val="00715601"/>
    <w:rsid w:val="0071621A"/>
    <w:rsid w:val="00725C94"/>
    <w:rsid w:val="00730E58"/>
    <w:rsid w:val="007315C7"/>
    <w:rsid w:val="00736B0C"/>
    <w:rsid w:val="007377B7"/>
    <w:rsid w:val="007453B1"/>
    <w:rsid w:val="00746D0F"/>
    <w:rsid w:val="0074792F"/>
    <w:rsid w:val="00755CF5"/>
    <w:rsid w:val="00762579"/>
    <w:rsid w:val="007628B1"/>
    <w:rsid w:val="0076713D"/>
    <w:rsid w:val="007673BD"/>
    <w:rsid w:val="00771FAE"/>
    <w:rsid w:val="00772202"/>
    <w:rsid w:val="00775BE0"/>
    <w:rsid w:val="0077742C"/>
    <w:rsid w:val="0077781A"/>
    <w:rsid w:val="00780054"/>
    <w:rsid w:val="007800A5"/>
    <w:rsid w:val="0078114C"/>
    <w:rsid w:val="007830D7"/>
    <w:rsid w:val="007851D7"/>
    <w:rsid w:val="0079253D"/>
    <w:rsid w:val="00795687"/>
    <w:rsid w:val="00796E75"/>
    <w:rsid w:val="007A5A43"/>
    <w:rsid w:val="007A6E3A"/>
    <w:rsid w:val="007A7462"/>
    <w:rsid w:val="007A752B"/>
    <w:rsid w:val="007B4011"/>
    <w:rsid w:val="007B4ACB"/>
    <w:rsid w:val="007C25E8"/>
    <w:rsid w:val="007C3A99"/>
    <w:rsid w:val="007C5618"/>
    <w:rsid w:val="007C704E"/>
    <w:rsid w:val="007C7DEE"/>
    <w:rsid w:val="007D5090"/>
    <w:rsid w:val="007D573A"/>
    <w:rsid w:val="007D6EFE"/>
    <w:rsid w:val="007D737C"/>
    <w:rsid w:val="007E0320"/>
    <w:rsid w:val="007E0859"/>
    <w:rsid w:val="007E0DB1"/>
    <w:rsid w:val="007E1CB2"/>
    <w:rsid w:val="007E799D"/>
    <w:rsid w:val="007F35B7"/>
    <w:rsid w:val="007F4378"/>
    <w:rsid w:val="007F4875"/>
    <w:rsid w:val="007F6930"/>
    <w:rsid w:val="00800C8D"/>
    <w:rsid w:val="00801AD6"/>
    <w:rsid w:val="00802185"/>
    <w:rsid w:val="00802215"/>
    <w:rsid w:val="0080354A"/>
    <w:rsid w:val="008045AD"/>
    <w:rsid w:val="00804932"/>
    <w:rsid w:val="00806CE8"/>
    <w:rsid w:val="008136AF"/>
    <w:rsid w:val="008139A6"/>
    <w:rsid w:val="00814FCB"/>
    <w:rsid w:val="0081710A"/>
    <w:rsid w:val="0082147E"/>
    <w:rsid w:val="00821625"/>
    <w:rsid w:val="008226EE"/>
    <w:rsid w:val="008232F5"/>
    <w:rsid w:val="00823965"/>
    <w:rsid w:val="00823C7E"/>
    <w:rsid w:val="00824C63"/>
    <w:rsid w:val="008310F4"/>
    <w:rsid w:val="00832406"/>
    <w:rsid w:val="0083448E"/>
    <w:rsid w:val="00834EB8"/>
    <w:rsid w:val="00841423"/>
    <w:rsid w:val="008447D3"/>
    <w:rsid w:val="00845AF3"/>
    <w:rsid w:val="00845D1F"/>
    <w:rsid w:val="008502EF"/>
    <w:rsid w:val="00856782"/>
    <w:rsid w:val="00863E07"/>
    <w:rsid w:val="00864B52"/>
    <w:rsid w:val="0086722C"/>
    <w:rsid w:val="008716F7"/>
    <w:rsid w:val="008737F7"/>
    <w:rsid w:val="0087457C"/>
    <w:rsid w:val="00877A60"/>
    <w:rsid w:val="00877B88"/>
    <w:rsid w:val="00882DEE"/>
    <w:rsid w:val="008835C5"/>
    <w:rsid w:val="00884BAF"/>
    <w:rsid w:val="00887FFA"/>
    <w:rsid w:val="008916BB"/>
    <w:rsid w:val="0089175B"/>
    <w:rsid w:val="00892B8A"/>
    <w:rsid w:val="00893E2C"/>
    <w:rsid w:val="00896A5F"/>
    <w:rsid w:val="00896D6E"/>
    <w:rsid w:val="00897088"/>
    <w:rsid w:val="00897DE4"/>
    <w:rsid w:val="008A372E"/>
    <w:rsid w:val="008A5F28"/>
    <w:rsid w:val="008A7415"/>
    <w:rsid w:val="008A788C"/>
    <w:rsid w:val="008B25FC"/>
    <w:rsid w:val="008B357F"/>
    <w:rsid w:val="008B77DC"/>
    <w:rsid w:val="008C04D7"/>
    <w:rsid w:val="008C1C60"/>
    <w:rsid w:val="008C433A"/>
    <w:rsid w:val="008C5ED5"/>
    <w:rsid w:val="008C6D96"/>
    <w:rsid w:val="008C6EE6"/>
    <w:rsid w:val="008C745D"/>
    <w:rsid w:val="008D2799"/>
    <w:rsid w:val="008D28BB"/>
    <w:rsid w:val="008D707A"/>
    <w:rsid w:val="008E09C1"/>
    <w:rsid w:val="008E1AB4"/>
    <w:rsid w:val="008E3DD0"/>
    <w:rsid w:val="008E5C9C"/>
    <w:rsid w:val="008E6E08"/>
    <w:rsid w:val="008F12DC"/>
    <w:rsid w:val="008F1CB8"/>
    <w:rsid w:val="008F2787"/>
    <w:rsid w:val="008F2893"/>
    <w:rsid w:val="008F3F23"/>
    <w:rsid w:val="00907A4B"/>
    <w:rsid w:val="00913D9F"/>
    <w:rsid w:val="00913FA9"/>
    <w:rsid w:val="00915D13"/>
    <w:rsid w:val="00920A10"/>
    <w:rsid w:val="009222A2"/>
    <w:rsid w:val="00922414"/>
    <w:rsid w:val="00923AD9"/>
    <w:rsid w:val="00923F03"/>
    <w:rsid w:val="00926704"/>
    <w:rsid w:val="009273B5"/>
    <w:rsid w:val="00930E96"/>
    <w:rsid w:val="00934828"/>
    <w:rsid w:val="00937690"/>
    <w:rsid w:val="00937BAC"/>
    <w:rsid w:val="009410EB"/>
    <w:rsid w:val="00943FE0"/>
    <w:rsid w:val="00944B8C"/>
    <w:rsid w:val="0094778B"/>
    <w:rsid w:val="00953062"/>
    <w:rsid w:val="009572E8"/>
    <w:rsid w:val="0095763B"/>
    <w:rsid w:val="009606FE"/>
    <w:rsid w:val="00963537"/>
    <w:rsid w:val="00963779"/>
    <w:rsid w:val="0096582C"/>
    <w:rsid w:val="00965EDC"/>
    <w:rsid w:val="00966374"/>
    <w:rsid w:val="00974CE1"/>
    <w:rsid w:val="00977D82"/>
    <w:rsid w:val="0098476B"/>
    <w:rsid w:val="00985C38"/>
    <w:rsid w:val="00986DF8"/>
    <w:rsid w:val="00987918"/>
    <w:rsid w:val="0099072E"/>
    <w:rsid w:val="00993570"/>
    <w:rsid w:val="00996F52"/>
    <w:rsid w:val="009A0911"/>
    <w:rsid w:val="009A1BD3"/>
    <w:rsid w:val="009A1BDE"/>
    <w:rsid w:val="009A343E"/>
    <w:rsid w:val="009A561F"/>
    <w:rsid w:val="009A73DC"/>
    <w:rsid w:val="009A7DDD"/>
    <w:rsid w:val="009B1C7B"/>
    <w:rsid w:val="009B2AEF"/>
    <w:rsid w:val="009B41D2"/>
    <w:rsid w:val="009B5050"/>
    <w:rsid w:val="009C0B05"/>
    <w:rsid w:val="009C0C3B"/>
    <w:rsid w:val="009C2388"/>
    <w:rsid w:val="009C2669"/>
    <w:rsid w:val="009C6124"/>
    <w:rsid w:val="009C6C51"/>
    <w:rsid w:val="009D11C8"/>
    <w:rsid w:val="009D2429"/>
    <w:rsid w:val="009D256C"/>
    <w:rsid w:val="009D2CE2"/>
    <w:rsid w:val="009D3FB3"/>
    <w:rsid w:val="009D4F78"/>
    <w:rsid w:val="009D56DA"/>
    <w:rsid w:val="009D6786"/>
    <w:rsid w:val="009E0E07"/>
    <w:rsid w:val="009E195E"/>
    <w:rsid w:val="009E2716"/>
    <w:rsid w:val="009E4C03"/>
    <w:rsid w:val="009E59A2"/>
    <w:rsid w:val="009E760E"/>
    <w:rsid w:val="009F1DEC"/>
    <w:rsid w:val="009F24E9"/>
    <w:rsid w:val="009F277D"/>
    <w:rsid w:val="009F32D6"/>
    <w:rsid w:val="009F6E0A"/>
    <w:rsid w:val="009F7FD7"/>
    <w:rsid w:val="00A032B6"/>
    <w:rsid w:val="00A04C2B"/>
    <w:rsid w:val="00A10F71"/>
    <w:rsid w:val="00A122E5"/>
    <w:rsid w:val="00A12B14"/>
    <w:rsid w:val="00A149C3"/>
    <w:rsid w:val="00A15180"/>
    <w:rsid w:val="00A15932"/>
    <w:rsid w:val="00A205B4"/>
    <w:rsid w:val="00A21432"/>
    <w:rsid w:val="00A23D3A"/>
    <w:rsid w:val="00A26821"/>
    <w:rsid w:val="00A30647"/>
    <w:rsid w:val="00A31087"/>
    <w:rsid w:val="00A313A3"/>
    <w:rsid w:val="00A323F4"/>
    <w:rsid w:val="00A32D07"/>
    <w:rsid w:val="00A330FC"/>
    <w:rsid w:val="00A34142"/>
    <w:rsid w:val="00A34228"/>
    <w:rsid w:val="00A37AC0"/>
    <w:rsid w:val="00A37FDD"/>
    <w:rsid w:val="00A43FB9"/>
    <w:rsid w:val="00A4527B"/>
    <w:rsid w:val="00A46D5B"/>
    <w:rsid w:val="00A510A7"/>
    <w:rsid w:val="00A53576"/>
    <w:rsid w:val="00A556DA"/>
    <w:rsid w:val="00A61527"/>
    <w:rsid w:val="00A6320F"/>
    <w:rsid w:val="00A74AE7"/>
    <w:rsid w:val="00A7554F"/>
    <w:rsid w:val="00A76F9D"/>
    <w:rsid w:val="00A80D09"/>
    <w:rsid w:val="00A81129"/>
    <w:rsid w:val="00A81C59"/>
    <w:rsid w:val="00A876CC"/>
    <w:rsid w:val="00A87AE5"/>
    <w:rsid w:val="00A90C27"/>
    <w:rsid w:val="00A9363D"/>
    <w:rsid w:val="00A968F3"/>
    <w:rsid w:val="00AA06E2"/>
    <w:rsid w:val="00AA1979"/>
    <w:rsid w:val="00AA220E"/>
    <w:rsid w:val="00AB6B89"/>
    <w:rsid w:val="00AB6FC8"/>
    <w:rsid w:val="00AB756A"/>
    <w:rsid w:val="00AB7DB4"/>
    <w:rsid w:val="00AC20B8"/>
    <w:rsid w:val="00AC3625"/>
    <w:rsid w:val="00AC3B38"/>
    <w:rsid w:val="00AC54FA"/>
    <w:rsid w:val="00AC63D5"/>
    <w:rsid w:val="00AC7FFD"/>
    <w:rsid w:val="00AD5D02"/>
    <w:rsid w:val="00AD6103"/>
    <w:rsid w:val="00AD7916"/>
    <w:rsid w:val="00AE0D72"/>
    <w:rsid w:val="00AE3734"/>
    <w:rsid w:val="00AE4ED9"/>
    <w:rsid w:val="00AF121C"/>
    <w:rsid w:val="00AF2271"/>
    <w:rsid w:val="00AF26B9"/>
    <w:rsid w:val="00B0061F"/>
    <w:rsid w:val="00B01425"/>
    <w:rsid w:val="00B0214B"/>
    <w:rsid w:val="00B026DB"/>
    <w:rsid w:val="00B05919"/>
    <w:rsid w:val="00B06766"/>
    <w:rsid w:val="00B072FD"/>
    <w:rsid w:val="00B10F06"/>
    <w:rsid w:val="00B11F81"/>
    <w:rsid w:val="00B1531D"/>
    <w:rsid w:val="00B16074"/>
    <w:rsid w:val="00B1710D"/>
    <w:rsid w:val="00B20BEC"/>
    <w:rsid w:val="00B2201C"/>
    <w:rsid w:val="00B27DC9"/>
    <w:rsid w:val="00B303BD"/>
    <w:rsid w:val="00B30D32"/>
    <w:rsid w:val="00B31354"/>
    <w:rsid w:val="00B3424F"/>
    <w:rsid w:val="00B36027"/>
    <w:rsid w:val="00B404A3"/>
    <w:rsid w:val="00B40B7E"/>
    <w:rsid w:val="00B40ED2"/>
    <w:rsid w:val="00B40F40"/>
    <w:rsid w:val="00B41107"/>
    <w:rsid w:val="00B42702"/>
    <w:rsid w:val="00B43295"/>
    <w:rsid w:val="00B4723D"/>
    <w:rsid w:val="00B5573C"/>
    <w:rsid w:val="00B60930"/>
    <w:rsid w:val="00B6268B"/>
    <w:rsid w:val="00B64978"/>
    <w:rsid w:val="00B65825"/>
    <w:rsid w:val="00B673E8"/>
    <w:rsid w:val="00B74B45"/>
    <w:rsid w:val="00B75746"/>
    <w:rsid w:val="00B801C0"/>
    <w:rsid w:val="00B80FDE"/>
    <w:rsid w:val="00B877C7"/>
    <w:rsid w:val="00B87866"/>
    <w:rsid w:val="00B94FF9"/>
    <w:rsid w:val="00BA20F7"/>
    <w:rsid w:val="00BA3FBE"/>
    <w:rsid w:val="00BA64AC"/>
    <w:rsid w:val="00BA71C8"/>
    <w:rsid w:val="00BA7333"/>
    <w:rsid w:val="00BA73C3"/>
    <w:rsid w:val="00BB08ED"/>
    <w:rsid w:val="00BC0F91"/>
    <w:rsid w:val="00BC4FF0"/>
    <w:rsid w:val="00BC5ED9"/>
    <w:rsid w:val="00BC6500"/>
    <w:rsid w:val="00BC762B"/>
    <w:rsid w:val="00BD2789"/>
    <w:rsid w:val="00BD5E6B"/>
    <w:rsid w:val="00BE0113"/>
    <w:rsid w:val="00BE10AF"/>
    <w:rsid w:val="00BE2B81"/>
    <w:rsid w:val="00BE318E"/>
    <w:rsid w:val="00BE7188"/>
    <w:rsid w:val="00BF381E"/>
    <w:rsid w:val="00BF3BAD"/>
    <w:rsid w:val="00BF41D0"/>
    <w:rsid w:val="00BF4626"/>
    <w:rsid w:val="00BF5696"/>
    <w:rsid w:val="00BF6665"/>
    <w:rsid w:val="00C02437"/>
    <w:rsid w:val="00C02A44"/>
    <w:rsid w:val="00C04D0E"/>
    <w:rsid w:val="00C07688"/>
    <w:rsid w:val="00C112C5"/>
    <w:rsid w:val="00C115B9"/>
    <w:rsid w:val="00C126CF"/>
    <w:rsid w:val="00C13AC4"/>
    <w:rsid w:val="00C243F4"/>
    <w:rsid w:val="00C24F7A"/>
    <w:rsid w:val="00C25506"/>
    <w:rsid w:val="00C2698D"/>
    <w:rsid w:val="00C33875"/>
    <w:rsid w:val="00C34738"/>
    <w:rsid w:val="00C36502"/>
    <w:rsid w:val="00C43C42"/>
    <w:rsid w:val="00C45092"/>
    <w:rsid w:val="00C4645D"/>
    <w:rsid w:val="00C50854"/>
    <w:rsid w:val="00C52D27"/>
    <w:rsid w:val="00C623DD"/>
    <w:rsid w:val="00C6275C"/>
    <w:rsid w:val="00C6341A"/>
    <w:rsid w:val="00C65196"/>
    <w:rsid w:val="00C65707"/>
    <w:rsid w:val="00C70E1C"/>
    <w:rsid w:val="00C745BA"/>
    <w:rsid w:val="00C74ABF"/>
    <w:rsid w:val="00C74E4E"/>
    <w:rsid w:val="00C770B5"/>
    <w:rsid w:val="00C77A6C"/>
    <w:rsid w:val="00C82A73"/>
    <w:rsid w:val="00C83929"/>
    <w:rsid w:val="00C8430E"/>
    <w:rsid w:val="00C87440"/>
    <w:rsid w:val="00C904C1"/>
    <w:rsid w:val="00C91755"/>
    <w:rsid w:val="00C9541F"/>
    <w:rsid w:val="00C97154"/>
    <w:rsid w:val="00C97958"/>
    <w:rsid w:val="00CA0788"/>
    <w:rsid w:val="00CA19ED"/>
    <w:rsid w:val="00CA24F1"/>
    <w:rsid w:val="00CA6542"/>
    <w:rsid w:val="00CA6840"/>
    <w:rsid w:val="00CA6F83"/>
    <w:rsid w:val="00CB1380"/>
    <w:rsid w:val="00CB1C83"/>
    <w:rsid w:val="00CB3CC4"/>
    <w:rsid w:val="00CB3EA9"/>
    <w:rsid w:val="00CB52E5"/>
    <w:rsid w:val="00CB5531"/>
    <w:rsid w:val="00CB6C54"/>
    <w:rsid w:val="00CB7772"/>
    <w:rsid w:val="00CC1FBD"/>
    <w:rsid w:val="00CC48AA"/>
    <w:rsid w:val="00CC55C1"/>
    <w:rsid w:val="00CC5C68"/>
    <w:rsid w:val="00CC698E"/>
    <w:rsid w:val="00CC7263"/>
    <w:rsid w:val="00CC7550"/>
    <w:rsid w:val="00CD13D6"/>
    <w:rsid w:val="00CD55F3"/>
    <w:rsid w:val="00CD5C9D"/>
    <w:rsid w:val="00CD61D6"/>
    <w:rsid w:val="00CD69DE"/>
    <w:rsid w:val="00CE1455"/>
    <w:rsid w:val="00CE2599"/>
    <w:rsid w:val="00CE28CE"/>
    <w:rsid w:val="00CE4784"/>
    <w:rsid w:val="00CF0395"/>
    <w:rsid w:val="00CF1F5C"/>
    <w:rsid w:val="00CF208D"/>
    <w:rsid w:val="00CF29D2"/>
    <w:rsid w:val="00CF4FF8"/>
    <w:rsid w:val="00CF5D7D"/>
    <w:rsid w:val="00CF6937"/>
    <w:rsid w:val="00D01507"/>
    <w:rsid w:val="00D04793"/>
    <w:rsid w:val="00D052F3"/>
    <w:rsid w:val="00D06666"/>
    <w:rsid w:val="00D0740F"/>
    <w:rsid w:val="00D14A5B"/>
    <w:rsid w:val="00D1714F"/>
    <w:rsid w:val="00D175AF"/>
    <w:rsid w:val="00D17EC4"/>
    <w:rsid w:val="00D20F1E"/>
    <w:rsid w:val="00D212C4"/>
    <w:rsid w:val="00D249DD"/>
    <w:rsid w:val="00D25676"/>
    <w:rsid w:val="00D26088"/>
    <w:rsid w:val="00D26D0F"/>
    <w:rsid w:val="00D3061A"/>
    <w:rsid w:val="00D31983"/>
    <w:rsid w:val="00D3634F"/>
    <w:rsid w:val="00D36A7B"/>
    <w:rsid w:val="00D37261"/>
    <w:rsid w:val="00D41428"/>
    <w:rsid w:val="00D4323F"/>
    <w:rsid w:val="00D43BA9"/>
    <w:rsid w:val="00D44C66"/>
    <w:rsid w:val="00D52240"/>
    <w:rsid w:val="00D52819"/>
    <w:rsid w:val="00D5469D"/>
    <w:rsid w:val="00D54E6D"/>
    <w:rsid w:val="00D5583B"/>
    <w:rsid w:val="00D55BD8"/>
    <w:rsid w:val="00D57B11"/>
    <w:rsid w:val="00D604F2"/>
    <w:rsid w:val="00D62452"/>
    <w:rsid w:val="00D6311C"/>
    <w:rsid w:val="00D635DC"/>
    <w:rsid w:val="00D64C7C"/>
    <w:rsid w:val="00D703E4"/>
    <w:rsid w:val="00D70462"/>
    <w:rsid w:val="00D72148"/>
    <w:rsid w:val="00D73A91"/>
    <w:rsid w:val="00D73ADC"/>
    <w:rsid w:val="00D77220"/>
    <w:rsid w:val="00D801E9"/>
    <w:rsid w:val="00D81EF4"/>
    <w:rsid w:val="00D82A64"/>
    <w:rsid w:val="00D830FD"/>
    <w:rsid w:val="00D83E14"/>
    <w:rsid w:val="00D87D04"/>
    <w:rsid w:val="00D92337"/>
    <w:rsid w:val="00D96AA4"/>
    <w:rsid w:val="00D9784D"/>
    <w:rsid w:val="00DA2F56"/>
    <w:rsid w:val="00DA3082"/>
    <w:rsid w:val="00DA6387"/>
    <w:rsid w:val="00DA6923"/>
    <w:rsid w:val="00DA6BC1"/>
    <w:rsid w:val="00DB173C"/>
    <w:rsid w:val="00DC0304"/>
    <w:rsid w:val="00DC6B23"/>
    <w:rsid w:val="00DD22E6"/>
    <w:rsid w:val="00DD240F"/>
    <w:rsid w:val="00DD5DBF"/>
    <w:rsid w:val="00DD62F5"/>
    <w:rsid w:val="00DD702D"/>
    <w:rsid w:val="00DD792F"/>
    <w:rsid w:val="00DE1AE3"/>
    <w:rsid w:val="00DE6ACB"/>
    <w:rsid w:val="00DF1BF3"/>
    <w:rsid w:val="00DF2269"/>
    <w:rsid w:val="00DF4F1E"/>
    <w:rsid w:val="00E00A51"/>
    <w:rsid w:val="00E05799"/>
    <w:rsid w:val="00E06DDB"/>
    <w:rsid w:val="00E13384"/>
    <w:rsid w:val="00E143F4"/>
    <w:rsid w:val="00E145B3"/>
    <w:rsid w:val="00E1644B"/>
    <w:rsid w:val="00E23860"/>
    <w:rsid w:val="00E23DE1"/>
    <w:rsid w:val="00E33A5F"/>
    <w:rsid w:val="00E37CFD"/>
    <w:rsid w:val="00E4205D"/>
    <w:rsid w:val="00E423BE"/>
    <w:rsid w:val="00E43636"/>
    <w:rsid w:val="00E43C7E"/>
    <w:rsid w:val="00E442C6"/>
    <w:rsid w:val="00E46BDC"/>
    <w:rsid w:val="00E502D9"/>
    <w:rsid w:val="00E56C00"/>
    <w:rsid w:val="00E61F70"/>
    <w:rsid w:val="00E64208"/>
    <w:rsid w:val="00E64669"/>
    <w:rsid w:val="00E64B43"/>
    <w:rsid w:val="00E655CC"/>
    <w:rsid w:val="00E65F69"/>
    <w:rsid w:val="00E7373A"/>
    <w:rsid w:val="00E739E6"/>
    <w:rsid w:val="00E74223"/>
    <w:rsid w:val="00E745DD"/>
    <w:rsid w:val="00E76066"/>
    <w:rsid w:val="00E76DF8"/>
    <w:rsid w:val="00E770B1"/>
    <w:rsid w:val="00E7746F"/>
    <w:rsid w:val="00E805B9"/>
    <w:rsid w:val="00E81100"/>
    <w:rsid w:val="00E834A7"/>
    <w:rsid w:val="00E85E30"/>
    <w:rsid w:val="00E85FD1"/>
    <w:rsid w:val="00E92D8B"/>
    <w:rsid w:val="00E94700"/>
    <w:rsid w:val="00E95C02"/>
    <w:rsid w:val="00EA1FAE"/>
    <w:rsid w:val="00EA23A6"/>
    <w:rsid w:val="00EA2EB0"/>
    <w:rsid w:val="00EA4F01"/>
    <w:rsid w:val="00EB1279"/>
    <w:rsid w:val="00EB16F3"/>
    <w:rsid w:val="00EB2D70"/>
    <w:rsid w:val="00EB3647"/>
    <w:rsid w:val="00EB6102"/>
    <w:rsid w:val="00EB6430"/>
    <w:rsid w:val="00EB6C76"/>
    <w:rsid w:val="00EB7C82"/>
    <w:rsid w:val="00EC22BA"/>
    <w:rsid w:val="00EC2401"/>
    <w:rsid w:val="00EC2D86"/>
    <w:rsid w:val="00EC5F26"/>
    <w:rsid w:val="00EC634E"/>
    <w:rsid w:val="00EC6D3B"/>
    <w:rsid w:val="00ED13E7"/>
    <w:rsid w:val="00ED2C0C"/>
    <w:rsid w:val="00EE0329"/>
    <w:rsid w:val="00EE0DE4"/>
    <w:rsid w:val="00EE7D60"/>
    <w:rsid w:val="00EF2118"/>
    <w:rsid w:val="00EF2495"/>
    <w:rsid w:val="00EF2844"/>
    <w:rsid w:val="00EF4B8E"/>
    <w:rsid w:val="00EF4D86"/>
    <w:rsid w:val="00EF593F"/>
    <w:rsid w:val="00EF5FEC"/>
    <w:rsid w:val="00EF6501"/>
    <w:rsid w:val="00F016DE"/>
    <w:rsid w:val="00F02603"/>
    <w:rsid w:val="00F02605"/>
    <w:rsid w:val="00F02AE6"/>
    <w:rsid w:val="00F03C8A"/>
    <w:rsid w:val="00F07165"/>
    <w:rsid w:val="00F07936"/>
    <w:rsid w:val="00F07C0E"/>
    <w:rsid w:val="00F11FBE"/>
    <w:rsid w:val="00F14E0F"/>
    <w:rsid w:val="00F16DD5"/>
    <w:rsid w:val="00F17541"/>
    <w:rsid w:val="00F17D00"/>
    <w:rsid w:val="00F20335"/>
    <w:rsid w:val="00F20BAD"/>
    <w:rsid w:val="00F22C38"/>
    <w:rsid w:val="00F2387E"/>
    <w:rsid w:val="00F25B4A"/>
    <w:rsid w:val="00F26FFA"/>
    <w:rsid w:val="00F27566"/>
    <w:rsid w:val="00F3068B"/>
    <w:rsid w:val="00F30AE3"/>
    <w:rsid w:val="00F3239D"/>
    <w:rsid w:val="00F33800"/>
    <w:rsid w:val="00F424B3"/>
    <w:rsid w:val="00F42A37"/>
    <w:rsid w:val="00F450F0"/>
    <w:rsid w:val="00F46337"/>
    <w:rsid w:val="00F467CC"/>
    <w:rsid w:val="00F50ABD"/>
    <w:rsid w:val="00F524F7"/>
    <w:rsid w:val="00F54EF6"/>
    <w:rsid w:val="00F6391D"/>
    <w:rsid w:val="00F64284"/>
    <w:rsid w:val="00F64738"/>
    <w:rsid w:val="00F6505C"/>
    <w:rsid w:val="00F71C3B"/>
    <w:rsid w:val="00F76A7B"/>
    <w:rsid w:val="00F80017"/>
    <w:rsid w:val="00F80A0B"/>
    <w:rsid w:val="00F8216A"/>
    <w:rsid w:val="00F826D8"/>
    <w:rsid w:val="00F86DCE"/>
    <w:rsid w:val="00F92B1B"/>
    <w:rsid w:val="00F93F64"/>
    <w:rsid w:val="00F96012"/>
    <w:rsid w:val="00F96752"/>
    <w:rsid w:val="00F96DD0"/>
    <w:rsid w:val="00F97157"/>
    <w:rsid w:val="00FA373C"/>
    <w:rsid w:val="00FA4EA7"/>
    <w:rsid w:val="00FA716A"/>
    <w:rsid w:val="00FA74EB"/>
    <w:rsid w:val="00FA74FD"/>
    <w:rsid w:val="00FB2477"/>
    <w:rsid w:val="00FB2E20"/>
    <w:rsid w:val="00FB3DB8"/>
    <w:rsid w:val="00FB403B"/>
    <w:rsid w:val="00FB4B8A"/>
    <w:rsid w:val="00FC0930"/>
    <w:rsid w:val="00FC3B0B"/>
    <w:rsid w:val="00FC3EF6"/>
    <w:rsid w:val="00FC4DCC"/>
    <w:rsid w:val="00FC5736"/>
    <w:rsid w:val="00FC6A23"/>
    <w:rsid w:val="00FC6AA8"/>
    <w:rsid w:val="00FD10A8"/>
    <w:rsid w:val="00FD10E1"/>
    <w:rsid w:val="00FD44C1"/>
    <w:rsid w:val="00FD4C3B"/>
    <w:rsid w:val="00FD54B4"/>
    <w:rsid w:val="00FD7F66"/>
    <w:rsid w:val="00FE3881"/>
    <w:rsid w:val="00FE6359"/>
    <w:rsid w:val="00FF047B"/>
    <w:rsid w:val="00FF06BD"/>
    <w:rsid w:val="00FF1D25"/>
    <w:rsid w:val="00FF4C5D"/>
    <w:rsid w:val="00FF557B"/>
    <w:rsid w:val="00FF6142"/>
    <w:rsid w:val="00FF6E59"/>
    <w:rsid w:val="0108026F"/>
    <w:rsid w:val="027B5E3D"/>
    <w:rsid w:val="030A434E"/>
    <w:rsid w:val="0641E410"/>
    <w:rsid w:val="084A2B03"/>
    <w:rsid w:val="0919D2EA"/>
    <w:rsid w:val="097984D2"/>
    <w:rsid w:val="0A60630C"/>
    <w:rsid w:val="12C69EE5"/>
    <w:rsid w:val="17955543"/>
    <w:rsid w:val="19979622"/>
    <w:rsid w:val="1C971AF8"/>
    <w:rsid w:val="1CCF36E4"/>
    <w:rsid w:val="1E0B7689"/>
    <w:rsid w:val="1F4D5095"/>
    <w:rsid w:val="2728428A"/>
    <w:rsid w:val="2EC5D241"/>
    <w:rsid w:val="30FC8081"/>
    <w:rsid w:val="3472F916"/>
    <w:rsid w:val="34C00C1F"/>
    <w:rsid w:val="366ECFDB"/>
    <w:rsid w:val="3716B7E8"/>
    <w:rsid w:val="3903AEA2"/>
    <w:rsid w:val="3B7F5587"/>
    <w:rsid w:val="3C3B4F64"/>
    <w:rsid w:val="3F72F026"/>
    <w:rsid w:val="421B8453"/>
    <w:rsid w:val="44023FF0"/>
    <w:rsid w:val="45532515"/>
    <w:rsid w:val="5B46D77E"/>
    <w:rsid w:val="5DF235C6"/>
    <w:rsid w:val="5F669157"/>
    <w:rsid w:val="5FA1A5E3"/>
    <w:rsid w:val="6774A9AE"/>
    <w:rsid w:val="6872A2A7"/>
    <w:rsid w:val="688CD1BB"/>
    <w:rsid w:val="6932CC28"/>
    <w:rsid w:val="6BC4727D"/>
    <w:rsid w:val="719A79B0"/>
    <w:rsid w:val="78E69600"/>
    <w:rsid w:val="7C00CC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D8BD6"/>
  <w15:docId w15:val="{B599F949-23C9-4BD2-A2D4-4B73D55F6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7C2"/>
    <w:rPr>
      <w:rFonts w:ascii="Arial" w:hAnsi="Arial"/>
    </w:rPr>
  </w:style>
  <w:style w:type="paragraph" w:styleId="Heading1">
    <w:name w:val="heading 1"/>
    <w:basedOn w:val="Normal"/>
    <w:next w:val="Normal"/>
    <w:link w:val="Heading1Char"/>
    <w:uiPriority w:val="9"/>
    <w:qFormat/>
    <w:rsid w:val="00EF2118"/>
    <w:pPr>
      <w:keepNext/>
      <w:keepLines/>
      <w:spacing w:before="480" w:after="0"/>
      <w:outlineLvl w:val="0"/>
    </w:pPr>
    <w:rPr>
      <w:rFonts w:eastAsiaTheme="majorEastAsia" w:cstheme="majorBidi"/>
      <w:b/>
      <w:bCs/>
      <w:color w:val="365F91" w:themeColor="accent1" w:themeShade="BF"/>
      <w:szCs w:val="28"/>
    </w:rPr>
  </w:style>
  <w:style w:type="paragraph" w:styleId="Heading2">
    <w:name w:val="heading 2"/>
    <w:basedOn w:val="Normal"/>
    <w:next w:val="Normal"/>
    <w:link w:val="Heading2Char"/>
    <w:uiPriority w:val="9"/>
    <w:unhideWhenUsed/>
    <w:rsid w:val="00EF2118"/>
    <w:pPr>
      <w:keepNext/>
      <w:keepLines/>
      <w:spacing w:before="200" w:after="0"/>
      <w:outlineLvl w:val="1"/>
    </w:pPr>
    <w:rPr>
      <w:rFonts w:eastAsiaTheme="majorEastAsia" w:cstheme="majorBidi"/>
      <w:b/>
      <w:bCs/>
      <w:color w:val="4F81BD" w:themeColor="accent1"/>
      <w:szCs w:val="26"/>
    </w:rPr>
  </w:style>
  <w:style w:type="paragraph" w:styleId="Heading3">
    <w:name w:val="heading 3"/>
    <w:basedOn w:val="Normal"/>
    <w:next w:val="Normal"/>
    <w:link w:val="Heading3Char"/>
    <w:uiPriority w:val="9"/>
    <w:unhideWhenUsed/>
    <w:rsid w:val="00EF2118"/>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EF211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F211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F211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F211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F211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EF211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7C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7CFD"/>
    <w:rPr>
      <w:rFonts w:ascii="Tahoma" w:hAnsi="Tahoma" w:cs="Tahoma"/>
      <w:sz w:val="16"/>
      <w:szCs w:val="16"/>
    </w:rPr>
  </w:style>
  <w:style w:type="paragraph" w:styleId="Header">
    <w:name w:val="header"/>
    <w:basedOn w:val="Normal"/>
    <w:link w:val="HeaderChar"/>
    <w:unhideWhenUsed/>
    <w:rsid w:val="00E37C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7CFD"/>
  </w:style>
  <w:style w:type="paragraph" w:styleId="Footer">
    <w:name w:val="footer"/>
    <w:basedOn w:val="Normal"/>
    <w:link w:val="FooterChar"/>
    <w:unhideWhenUsed/>
    <w:rsid w:val="00E37C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7CFD"/>
  </w:style>
  <w:style w:type="character" w:customStyle="1" w:styleId="Heading1Char">
    <w:name w:val="Heading 1 Char"/>
    <w:basedOn w:val="DefaultParagraphFont"/>
    <w:link w:val="Heading1"/>
    <w:uiPriority w:val="9"/>
    <w:rsid w:val="00EF2118"/>
    <w:rPr>
      <w:rFonts w:ascii="Arial" w:eastAsiaTheme="majorEastAsia" w:hAnsi="Arial" w:cstheme="majorBidi"/>
      <w:b/>
      <w:bCs/>
      <w:color w:val="365F91" w:themeColor="accent1" w:themeShade="BF"/>
      <w:szCs w:val="28"/>
    </w:rPr>
  </w:style>
  <w:style w:type="character" w:customStyle="1" w:styleId="Heading2Char">
    <w:name w:val="Heading 2 Char"/>
    <w:basedOn w:val="DefaultParagraphFont"/>
    <w:link w:val="Heading2"/>
    <w:uiPriority w:val="9"/>
    <w:rsid w:val="00EF2118"/>
    <w:rPr>
      <w:rFonts w:ascii="Arial" w:eastAsiaTheme="majorEastAsia" w:hAnsi="Arial" w:cstheme="majorBidi"/>
      <w:b/>
      <w:bCs/>
      <w:color w:val="4F81BD" w:themeColor="accent1"/>
      <w:szCs w:val="26"/>
    </w:rPr>
  </w:style>
  <w:style w:type="character" w:customStyle="1" w:styleId="Heading3Char">
    <w:name w:val="Heading 3 Char"/>
    <w:basedOn w:val="DefaultParagraphFont"/>
    <w:link w:val="Heading3"/>
    <w:uiPriority w:val="9"/>
    <w:rsid w:val="00EF2118"/>
    <w:rPr>
      <w:rFonts w:ascii="Arial" w:eastAsiaTheme="majorEastAsia" w:hAnsi="Arial" w:cstheme="majorBidi"/>
      <w:b/>
      <w:bCs/>
    </w:rPr>
  </w:style>
  <w:style w:type="character" w:customStyle="1" w:styleId="Heading4Char">
    <w:name w:val="Heading 4 Char"/>
    <w:basedOn w:val="DefaultParagraphFont"/>
    <w:link w:val="Heading4"/>
    <w:uiPriority w:val="9"/>
    <w:semiHidden/>
    <w:rsid w:val="00EF211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F211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F211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F211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F211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EF2118"/>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rsid w:val="00EF2118"/>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F2118"/>
    <w:rPr>
      <w:rFonts w:ascii="Arial" w:eastAsiaTheme="majorEastAsia" w:hAnsi="Arial"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EF2118"/>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F2118"/>
    <w:rPr>
      <w:rFonts w:ascii="Arial" w:eastAsiaTheme="majorEastAsia" w:hAnsi="Arial" w:cstheme="majorBidi"/>
      <w:i/>
      <w:iCs/>
      <w:color w:val="4F81BD" w:themeColor="accent1"/>
      <w:spacing w:val="15"/>
      <w:sz w:val="24"/>
      <w:szCs w:val="24"/>
    </w:rPr>
  </w:style>
  <w:style w:type="character" w:styleId="Strong">
    <w:name w:val="Strong"/>
    <w:basedOn w:val="DefaultParagraphFont"/>
    <w:uiPriority w:val="22"/>
    <w:rsid w:val="00EF2118"/>
    <w:rPr>
      <w:rFonts w:ascii="Arial" w:hAnsi="Arial"/>
      <w:b/>
      <w:bCs/>
    </w:rPr>
  </w:style>
  <w:style w:type="character" w:styleId="Emphasis">
    <w:name w:val="Emphasis"/>
    <w:basedOn w:val="DefaultParagraphFont"/>
    <w:uiPriority w:val="20"/>
    <w:rsid w:val="00EF2118"/>
    <w:rPr>
      <w:rFonts w:ascii="Arial" w:hAnsi="Arial"/>
      <w:i/>
      <w:iCs/>
    </w:rPr>
  </w:style>
  <w:style w:type="paragraph" w:styleId="NoSpacing">
    <w:name w:val="No Spacing"/>
    <w:uiPriority w:val="1"/>
    <w:qFormat/>
    <w:rsid w:val="00EF2118"/>
    <w:pPr>
      <w:spacing w:after="0" w:line="240" w:lineRule="auto"/>
    </w:pPr>
    <w:rPr>
      <w:rFonts w:ascii="Arial" w:hAnsi="Arial"/>
    </w:rPr>
  </w:style>
  <w:style w:type="paragraph" w:styleId="ListParagraph">
    <w:name w:val="List Paragraph"/>
    <w:basedOn w:val="Normal"/>
    <w:uiPriority w:val="34"/>
    <w:rsid w:val="00EF2118"/>
    <w:pPr>
      <w:ind w:left="720"/>
      <w:contextualSpacing/>
    </w:pPr>
  </w:style>
  <w:style w:type="paragraph" w:styleId="Quote">
    <w:name w:val="Quote"/>
    <w:basedOn w:val="Normal"/>
    <w:next w:val="Normal"/>
    <w:link w:val="QuoteChar"/>
    <w:uiPriority w:val="29"/>
    <w:rsid w:val="00EF2118"/>
    <w:rPr>
      <w:i/>
      <w:iCs/>
      <w:color w:val="000000" w:themeColor="text1"/>
    </w:rPr>
  </w:style>
  <w:style w:type="character" w:customStyle="1" w:styleId="QuoteChar">
    <w:name w:val="Quote Char"/>
    <w:basedOn w:val="DefaultParagraphFont"/>
    <w:link w:val="Quote"/>
    <w:uiPriority w:val="29"/>
    <w:rsid w:val="00EF2118"/>
    <w:rPr>
      <w:i/>
      <w:iCs/>
      <w:color w:val="000000" w:themeColor="text1"/>
    </w:rPr>
  </w:style>
  <w:style w:type="paragraph" w:styleId="IntenseQuote">
    <w:name w:val="Intense Quote"/>
    <w:basedOn w:val="Normal"/>
    <w:next w:val="Normal"/>
    <w:link w:val="IntenseQuoteChar"/>
    <w:uiPriority w:val="30"/>
    <w:rsid w:val="00EF211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F2118"/>
    <w:rPr>
      <w:b/>
      <w:bCs/>
      <w:i/>
      <w:iCs/>
      <w:color w:val="4F81BD" w:themeColor="accent1"/>
    </w:rPr>
  </w:style>
  <w:style w:type="character" w:styleId="SubtleEmphasis">
    <w:name w:val="Subtle Emphasis"/>
    <w:basedOn w:val="DefaultParagraphFont"/>
    <w:uiPriority w:val="19"/>
    <w:rsid w:val="00EF2118"/>
    <w:rPr>
      <w:rFonts w:ascii="Arial" w:hAnsi="Arial"/>
      <w:i/>
      <w:iCs/>
      <w:color w:val="808080" w:themeColor="text1" w:themeTint="7F"/>
    </w:rPr>
  </w:style>
  <w:style w:type="character" w:styleId="IntenseEmphasis">
    <w:name w:val="Intense Emphasis"/>
    <w:basedOn w:val="DefaultParagraphFont"/>
    <w:uiPriority w:val="21"/>
    <w:rsid w:val="00EF2118"/>
    <w:rPr>
      <w:rFonts w:ascii="Arial" w:hAnsi="Arial"/>
      <w:b/>
      <w:bCs/>
      <w:i/>
      <w:iCs/>
      <w:color w:val="4F81BD" w:themeColor="accent1"/>
    </w:rPr>
  </w:style>
  <w:style w:type="character" w:styleId="SubtleReference">
    <w:name w:val="Subtle Reference"/>
    <w:basedOn w:val="DefaultParagraphFont"/>
    <w:uiPriority w:val="31"/>
    <w:rsid w:val="00EF2118"/>
    <w:rPr>
      <w:smallCaps/>
      <w:color w:val="C0504D" w:themeColor="accent2"/>
      <w:u w:val="single"/>
    </w:rPr>
  </w:style>
  <w:style w:type="character" w:styleId="IntenseReference">
    <w:name w:val="Intense Reference"/>
    <w:basedOn w:val="DefaultParagraphFont"/>
    <w:uiPriority w:val="32"/>
    <w:rsid w:val="00EF2118"/>
    <w:rPr>
      <w:b/>
      <w:bCs/>
      <w:smallCaps/>
      <w:color w:val="C0504D" w:themeColor="accent2"/>
      <w:spacing w:val="5"/>
      <w:u w:val="single"/>
    </w:rPr>
  </w:style>
  <w:style w:type="character" w:styleId="BookTitle">
    <w:name w:val="Book Title"/>
    <w:basedOn w:val="DefaultParagraphFont"/>
    <w:uiPriority w:val="33"/>
    <w:rsid w:val="00EF2118"/>
    <w:rPr>
      <w:b/>
      <w:bCs/>
      <w:smallCaps/>
      <w:spacing w:val="5"/>
    </w:rPr>
  </w:style>
  <w:style w:type="paragraph" w:styleId="TOCHeading">
    <w:name w:val="TOC Heading"/>
    <w:basedOn w:val="Heading1"/>
    <w:next w:val="Normal"/>
    <w:uiPriority w:val="39"/>
    <w:unhideWhenUsed/>
    <w:qFormat/>
    <w:rsid w:val="00EF2118"/>
    <w:pPr>
      <w:outlineLvl w:val="9"/>
    </w:pPr>
  </w:style>
  <w:style w:type="paragraph" w:styleId="Caption">
    <w:name w:val="caption"/>
    <w:basedOn w:val="Normal"/>
    <w:next w:val="Normal"/>
    <w:uiPriority w:val="35"/>
    <w:semiHidden/>
    <w:unhideWhenUsed/>
    <w:qFormat/>
    <w:rsid w:val="00EF2118"/>
    <w:pPr>
      <w:spacing w:line="240" w:lineRule="auto"/>
    </w:pPr>
    <w:rPr>
      <w:b/>
      <w:bCs/>
      <w:color w:val="4F81BD" w:themeColor="accent1"/>
      <w:sz w:val="18"/>
      <w:szCs w:val="18"/>
    </w:rPr>
  </w:style>
  <w:style w:type="character" w:styleId="Hyperlink">
    <w:name w:val="Hyperlink"/>
    <w:basedOn w:val="DefaultParagraphFont"/>
    <w:uiPriority w:val="99"/>
    <w:rsid w:val="0050520C"/>
    <w:rPr>
      <w:color w:val="0000FF"/>
      <w:u w:val="single"/>
    </w:rPr>
  </w:style>
  <w:style w:type="character" w:styleId="PageNumber">
    <w:name w:val="page number"/>
    <w:basedOn w:val="DefaultParagraphFont"/>
    <w:rsid w:val="00EB16F3"/>
  </w:style>
  <w:style w:type="paragraph" w:styleId="FootnoteText">
    <w:name w:val="footnote text"/>
    <w:basedOn w:val="Normal"/>
    <w:link w:val="FootnoteTextChar"/>
    <w:uiPriority w:val="99"/>
    <w:semiHidden/>
    <w:unhideWhenUsed/>
    <w:rsid w:val="004529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296F"/>
    <w:rPr>
      <w:rFonts w:ascii="Arial" w:hAnsi="Arial"/>
      <w:sz w:val="20"/>
      <w:szCs w:val="20"/>
    </w:rPr>
  </w:style>
  <w:style w:type="character" w:styleId="FootnoteReference">
    <w:name w:val="footnote reference"/>
    <w:basedOn w:val="DefaultParagraphFont"/>
    <w:uiPriority w:val="99"/>
    <w:semiHidden/>
    <w:unhideWhenUsed/>
    <w:rsid w:val="0045296F"/>
    <w:rPr>
      <w:vertAlign w:val="superscript"/>
    </w:rPr>
  </w:style>
  <w:style w:type="table" w:styleId="TableGrid">
    <w:name w:val="Table Grid"/>
    <w:basedOn w:val="TableNormal"/>
    <w:uiPriority w:val="59"/>
    <w:rsid w:val="00452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E0DE4"/>
    <w:rPr>
      <w:sz w:val="16"/>
      <w:szCs w:val="16"/>
    </w:rPr>
  </w:style>
  <w:style w:type="paragraph" w:styleId="CommentText">
    <w:name w:val="annotation text"/>
    <w:basedOn w:val="Normal"/>
    <w:link w:val="CommentTextChar"/>
    <w:uiPriority w:val="99"/>
    <w:unhideWhenUsed/>
    <w:rsid w:val="00EE0DE4"/>
    <w:pPr>
      <w:spacing w:line="240" w:lineRule="auto"/>
    </w:pPr>
    <w:rPr>
      <w:sz w:val="20"/>
      <w:szCs w:val="20"/>
    </w:rPr>
  </w:style>
  <w:style w:type="character" w:customStyle="1" w:styleId="CommentTextChar">
    <w:name w:val="Comment Text Char"/>
    <w:basedOn w:val="DefaultParagraphFont"/>
    <w:link w:val="CommentText"/>
    <w:uiPriority w:val="99"/>
    <w:rsid w:val="00EE0DE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E0DE4"/>
    <w:rPr>
      <w:b/>
      <w:bCs/>
    </w:rPr>
  </w:style>
  <w:style w:type="character" w:customStyle="1" w:styleId="CommentSubjectChar">
    <w:name w:val="Comment Subject Char"/>
    <w:basedOn w:val="CommentTextChar"/>
    <w:link w:val="CommentSubject"/>
    <w:uiPriority w:val="99"/>
    <w:semiHidden/>
    <w:rsid w:val="00EE0DE4"/>
    <w:rPr>
      <w:rFonts w:ascii="Arial" w:hAnsi="Arial"/>
      <w:b/>
      <w:bCs/>
      <w:sz w:val="20"/>
      <w:szCs w:val="20"/>
    </w:rPr>
  </w:style>
  <w:style w:type="paragraph" w:customStyle="1" w:styleId="Default">
    <w:name w:val="Default"/>
    <w:basedOn w:val="Normal"/>
    <w:rsid w:val="00D5469D"/>
    <w:pPr>
      <w:autoSpaceDE w:val="0"/>
      <w:autoSpaceDN w:val="0"/>
      <w:spacing w:after="0" w:line="240" w:lineRule="auto"/>
    </w:pPr>
    <w:rPr>
      <w:rFonts w:eastAsia="Calibri" w:cs="Arial"/>
      <w:color w:val="000000"/>
      <w:sz w:val="24"/>
      <w:szCs w:val="24"/>
      <w:lang w:eastAsia="en-GB"/>
    </w:rPr>
  </w:style>
  <w:style w:type="character" w:styleId="UnresolvedMention">
    <w:name w:val="Unresolved Mention"/>
    <w:basedOn w:val="DefaultParagraphFont"/>
    <w:uiPriority w:val="99"/>
    <w:semiHidden/>
    <w:unhideWhenUsed/>
    <w:rsid w:val="009E59A2"/>
    <w:rPr>
      <w:color w:val="605E5C"/>
      <w:shd w:val="clear" w:color="auto" w:fill="E1DFDD"/>
    </w:rPr>
  </w:style>
  <w:style w:type="character" w:customStyle="1" w:styleId="normaltextrun">
    <w:name w:val="normaltextrun"/>
    <w:basedOn w:val="DefaultParagraphFont"/>
    <w:rsid w:val="007C7DEE"/>
  </w:style>
  <w:style w:type="character" w:customStyle="1" w:styleId="eop">
    <w:name w:val="eop"/>
    <w:basedOn w:val="DefaultParagraphFont"/>
    <w:rsid w:val="007C7DEE"/>
  </w:style>
  <w:style w:type="character" w:styleId="FollowedHyperlink">
    <w:name w:val="FollowedHyperlink"/>
    <w:basedOn w:val="DefaultParagraphFont"/>
    <w:uiPriority w:val="99"/>
    <w:semiHidden/>
    <w:unhideWhenUsed/>
    <w:rsid w:val="000A51AA"/>
    <w:rPr>
      <w:color w:val="800080" w:themeColor="followedHyperlink"/>
      <w:u w:val="single"/>
    </w:rPr>
  </w:style>
  <w:style w:type="paragraph" w:customStyle="1" w:styleId="nhsd-t-body">
    <w:name w:val="nhsd-t-body"/>
    <w:basedOn w:val="Normal"/>
    <w:rsid w:val="00A76F9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f0">
    <w:name w:val="pf0"/>
    <w:basedOn w:val="Normal"/>
    <w:rsid w:val="004373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43737B"/>
    <w:rPr>
      <w:rFonts w:ascii="Segoe UI" w:hAnsi="Segoe UI" w:cs="Segoe UI" w:hint="default"/>
      <w:sz w:val="18"/>
      <w:szCs w:val="18"/>
    </w:rPr>
  </w:style>
  <w:style w:type="paragraph" w:customStyle="1" w:styleId="nhsd-t-heading-s">
    <w:name w:val="nhsd-t-heading-s"/>
    <w:basedOn w:val="Normal"/>
    <w:rsid w:val="007C3A9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877A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uperscript">
    <w:name w:val="superscript"/>
    <w:basedOn w:val="DefaultParagraphFont"/>
    <w:rsid w:val="00877A60"/>
  </w:style>
  <w:style w:type="character" w:customStyle="1" w:styleId="tabchar">
    <w:name w:val="tabchar"/>
    <w:basedOn w:val="DefaultParagraphFont"/>
    <w:rsid w:val="00877A60"/>
  </w:style>
  <w:style w:type="paragraph" w:styleId="NormalWeb">
    <w:name w:val="Normal (Web)"/>
    <w:basedOn w:val="Normal"/>
    <w:uiPriority w:val="99"/>
    <w:semiHidden/>
    <w:unhideWhenUsed/>
    <w:rsid w:val="009A561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D26088"/>
    <w:pPr>
      <w:spacing w:after="0" w:line="240" w:lineRule="auto"/>
    </w:pPr>
    <w:rPr>
      <w:rFonts w:ascii="Arial" w:hAnsi="Arial"/>
    </w:rPr>
  </w:style>
  <w:style w:type="paragraph" w:styleId="TOC1">
    <w:name w:val="toc 1"/>
    <w:basedOn w:val="Normal"/>
    <w:next w:val="Normal"/>
    <w:autoRedefine/>
    <w:uiPriority w:val="39"/>
    <w:unhideWhenUsed/>
    <w:rsid w:val="00923F0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045">
      <w:bodyDiv w:val="1"/>
      <w:marLeft w:val="0"/>
      <w:marRight w:val="0"/>
      <w:marTop w:val="0"/>
      <w:marBottom w:val="0"/>
      <w:divBdr>
        <w:top w:val="none" w:sz="0" w:space="0" w:color="auto"/>
        <w:left w:val="none" w:sz="0" w:space="0" w:color="auto"/>
        <w:bottom w:val="none" w:sz="0" w:space="0" w:color="auto"/>
        <w:right w:val="none" w:sz="0" w:space="0" w:color="auto"/>
      </w:divBdr>
      <w:divsChild>
        <w:div w:id="231234483">
          <w:marLeft w:val="0"/>
          <w:marRight w:val="0"/>
          <w:marTop w:val="0"/>
          <w:marBottom w:val="0"/>
          <w:divBdr>
            <w:top w:val="none" w:sz="0" w:space="0" w:color="auto"/>
            <w:left w:val="none" w:sz="0" w:space="0" w:color="auto"/>
            <w:bottom w:val="none" w:sz="0" w:space="0" w:color="auto"/>
            <w:right w:val="none" w:sz="0" w:space="0" w:color="auto"/>
          </w:divBdr>
        </w:div>
        <w:div w:id="519859387">
          <w:marLeft w:val="0"/>
          <w:marRight w:val="0"/>
          <w:marTop w:val="0"/>
          <w:marBottom w:val="0"/>
          <w:divBdr>
            <w:top w:val="none" w:sz="0" w:space="0" w:color="auto"/>
            <w:left w:val="none" w:sz="0" w:space="0" w:color="auto"/>
            <w:bottom w:val="none" w:sz="0" w:space="0" w:color="auto"/>
            <w:right w:val="none" w:sz="0" w:space="0" w:color="auto"/>
          </w:divBdr>
          <w:divsChild>
            <w:div w:id="69816832">
              <w:marLeft w:val="0"/>
              <w:marRight w:val="0"/>
              <w:marTop w:val="0"/>
              <w:marBottom w:val="0"/>
              <w:divBdr>
                <w:top w:val="none" w:sz="0" w:space="0" w:color="auto"/>
                <w:left w:val="none" w:sz="0" w:space="0" w:color="auto"/>
                <w:bottom w:val="none" w:sz="0" w:space="0" w:color="auto"/>
                <w:right w:val="none" w:sz="0" w:space="0" w:color="auto"/>
              </w:divBdr>
            </w:div>
            <w:div w:id="97986546">
              <w:marLeft w:val="0"/>
              <w:marRight w:val="0"/>
              <w:marTop w:val="0"/>
              <w:marBottom w:val="0"/>
              <w:divBdr>
                <w:top w:val="none" w:sz="0" w:space="0" w:color="auto"/>
                <w:left w:val="none" w:sz="0" w:space="0" w:color="auto"/>
                <w:bottom w:val="none" w:sz="0" w:space="0" w:color="auto"/>
                <w:right w:val="none" w:sz="0" w:space="0" w:color="auto"/>
              </w:divBdr>
            </w:div>
            <w:div w:id="117916017">
              <w:marLeft w:val="0"/>
              <w:marRight w:val="0"/>
              <w:marTop w:val="0"/>
              <w:marBottom w:val="0"/>
              <w:divBdr>
                <w:top w:val="none" w:sz="0" w:space="0" w:color="auto"/>
                <w:left w:val="none" w:sz="0" w:space="0" w:color="auto"/>
                <w:bottom w:val="none" w:sz="0" w:space="0" w:color="auto"/>
                <w:right w:val="none" w:sz="0" w:space="0" w:color="auto"/>
              </w:divBdr>
            </w:div>
            <w:div w:id="672270306">
              <w:marLeft w:val="0"/>
              <w:marRight w:val="0"/>
              <w:marTop w:val="0"/>
              <w:marBottom w:val="0"/>
              <w:divBdr>
                <w:top w:val="none" w:sz="0" w:space="0" w:color="auto"/>
                <w:left w:val="none" w:sz="0" w:space="0" w:color="auto"/>
                <w:bottom w:val="none" w:sz="0" w:space="0" w:color="auto"/>
                <w:right w:val="none" w:sz="0" w:space="0" w:color="auto"/>
              </w:divBdr>
            </w:div>
            <w:div w:id="1014694190">
              <w:marLeft w:val="0"/>
              <w:marRight w:val="0"/>
              <w:marTop w:val="0"/>
              <w:marBottom w:val="0"/>
              <w:divBdr>
                <w:top w:val="none" w:sz="0" w:space="0" w:color="auto"/>
                <w:left w:val="none" w:sz="0" w:space="0" w:color="auto"/>
                <w:bottom w:val="none" w:sz="0" w:space="0" w:color="auto"/>
                <w:right w:val="none" w:sz="0" w:space="0" w:color="auto"/>
              </w:divBdr>
            </w:div>
            <w:div w:id="1170756965">
              <w:marLeft w:val="0"/>
              <w:marRight w:val="0"/>
              <w:marTop w:val="0"/>
              <w:marBottom w:val="0"/>
              <w:divBdr>
                <w:top w:val="none" w:sz="0" w:space="0" w:color="auto"/>
                <w:left w:val="none" w:sz="0" w:space="0" w:color="auto"/>
                <w:bottom w:val="none" w:sz="0" w:space="0" w:color="auto"/>
                <w:right w:val="none" w:sz="0" w:space="0" w:color="auto"/>
              </w:divBdr>
            </w:div>
            <w:div w:id="1197308782">
              <w:marLeft w:val="0"/>
              <w:marRight w:val="0"/>
              <w:marTop w:val="0"/>
              <w:marBottom w:val="0"/>
              <w:divBdr>
                <w:top w:val="none" w:sz="0" w:space="0" w:color="auto"/>
                <w:left w:val="none" w:sz="0" w:space="0" w:color="auto"/>
                <w:bottom w:val="none" w:sz="0" w:space="0" w:color="auto"/>
                <w:right w:val="none" w:sz="0" w:space="0" w:color="auto"/>
              </w:divBdr>
            </w:div>
            <w:div w:id="1263222222">
              <w:marLeft w:val="0"/>
              <w:marRight w:val="0"/>
              <w:marTop w:val="0"/>
              <w:marBottom w:val="0"/>
              <w:divBdr>
                <w:top w:val="none" w:sz="0" w:space="0" w:color="auto"/>
                <w:left w:val="none" w:sz="0" w:space="0" w:color="auto"/>
                <w:bottom w:val="none" w:sz="0" w:space="0" w:color="auto"/>
                <w:right w:val="none" w:sz="0" w:space="0" w:color="auto"/>
              </w:divBdr>
            </w:div>
            <w:div w:id="1317149597">
              <w:marLeft w:val="0"/>
              <w:marRight w:val="0"/>
              <w:marTop w:val="0"/>
              <w:marBottom w:val="0"/>
              <w:divBdr>
                <w:top w:val="none" w:sz="0" w:space="0" w:color="auto"/>
                <w:left w:val="none" w:sz="0" w:space="0" w:color="auto"/>
                <w:bottom w:val="none" w:sz="0" w:space="0" w:color="auto"/>
                <w:right w:val="none" w:sz="0" w:space="0" w:color="auto"/>
              </w:divBdr>
            </w:div>
            <w:div w:id="1511524536">
              <w:marLeft w:val="0"/>
              <w:marRight w:val="0"/>
              <w:marTop w:val="0"/>
              <w:marBottom w:val="0"/>
              <w:divBdr>
                <w:top w:val="none" w:sz="0" w:space="0" w:color="auto"/>
                <w:left w:val="none" w:sz="0" w:space="0" w:color="auto"/>
                <w:bottom w:val="none" w:sz="0" w:space="0" w:color="auto"/>
                <w:right w:val="none" w:sz="0" w:space="0" w:color="auto"/>
              </w:divBdr>
            </w:div>
            <w:div w:id="1688360492">
              <w:marLeft w:val="0"/>
              <w:marRight w:val="0"/>
              <w:marTop w:val="0"/>
              <w:marBottom w:val="0"/>
              <w:divBdr>
                <w:top w:val="none" w:sz="0" w:space="0" w:color="auto"/>
                <w:left w:val="none" w:sz="0" w:space="0" w:color="auto"/>
                <w:bottom w:val="none" w:sz="0" w:space="0" w:color="auto"/>
                <w:right w:val="none" w:sz="0" w:space="0" w:color="auto"/>
              </w:divBdr>
            </w:div>
            <w:div w:id="1794861005">
              <w:marLeft w:val="0"/>
              <w:marRight w:val="0"/>
              <w:marTop w:val="0"/>
              <w:marBottom w:val="0"/>
              <w:divBdr>
                <w:top w:val="none" w:sz="0" w:space="0" w:color="auto"/>
                <w:left w:val="none" w:sz="0" w:space="0" w:color="auto"/>
                <w:bottom w:val="none" w:sz="0" w:space="0" w:color="auto"/>
                <w:right w:val="none" w:sz="0" w:space="0" w:color="auto"/>
              </w:divBdr>
            </w:div>
            <w:div w:id="1913925190">
              <w:marLeft w:val="0"/>
              <w:marRight w:val="0"/>
              <w:marTop w:val="0"/>
              <w:marBottom w:val="0"/>
              <w:divBdr>
                <w:top w:val="none" w:sz="0" w:space="0" w:color="auto"/>
                <w:left w:val="none" w:sz="0" w:space="0" w:color="auto"/>
                <w:bottom w:val="none" w:sz="0" w:space="0" w:color="auto"/>
                <w:right w:val="none" w:sz="0" w:space="0" w:color="auto"/>
              </w:divBdr>
            </w:div>
            <w:div w:id="2031443484">
              <w:marLeft w:val="0"/>
              <w:marRight w:val="0"/>
              <w:marTop w:val="0"/>
              <w:marBottom w:val="0"/>
              <w:divBdr>
                <w:top w:val="none" w:sz="0" w:space="0" w:color="auto"/>
                <w:left w:val="none" w:sz="0" w:space="0" w:color="auto"/>
                <w:bottom w:val="none" w:sz="0" w:space="0" w:color="auto"/>
                <w:right w:val="none" w:sz="0" w:space="0" w:color="auto"/>
              </w:divBdr>
            </w:div>
          </w:divsChild>
        </w:div>
        <w:div w:id="1396466028">
          <w:marLeft w:val="0"/>
          <w:marRight w:val="0"/>
          <w:marTop w:val="0"/>
          <w:marBottom w:val="0"/>
          <w:divBdr>
            <w:top w:val="none" w:sz="0" w:space="0" w:color="auto"/>
            <w:left w:val="none" w:sz="0" w:space="0" w:color="auto"/>
            <w:bottom w:val="none" w:sz="0" w:space="0" w:color="auto"/>
            <w:right w:val="none" w:sz="0" w:space="0" w:color="auto"/>
          </w:divBdr>
          <w:divsChild>
            <w:div w:id="56905888">
              <w:marLeft w:val="0"/>
              <w:marRight w:val="0"/>
              <w:marTop w:val="0"/>
              <w:marBottom w:val="0"/>
              <w:divBdr>
                <w:top w:val="none" w:sz="0" w:space="0" w:color="auto"/>
                <w:left w:val="none" w:sz="0" w:space="0" w:color="auto"/>
                <w:bottom w:val="none" w:sz="0" w:space="0" w:color="auto"/>
                <w:right w:val="none" w:sz="0" w:space="0" w:color="auto"/>
              </w:divBdr>
            </w:div>
            <w:div w:id="513571077">
              <w:marLeft w:val="0"/>
              <w:marRight w:val="0"/>
              <w:marTop w:val="0"/>
              <w:marBottom w:val="0"/>
              <w:divBdr>
                <w:top w:val="none" w:sz="0" w:space="0" w:color="auto"/>
                <w:left w:val="none" w:sz="0" w:space="0" w:color="auto"/>
                <w:bottom w:val="none" w:sz="0" w:space="0" w:color="auto"/>
                <w:right w:val="none" w:sz="0" w:space="0" w:color="auto"/>
              </w:divBdr>
            </w:div>
            <w:div w:id="679165187">
              <w:marLeft w:val="0"/>
              <w:marRight w:val="0"/>
              <w:marTop w:val="0"/>
              <w:marBottom w:val="0"/>
              <w:divBdr>
                <w:top w:val="none" w:sz="0" w:space="0" w:color="auto"/>
                <w:left w:val="none" w:sz="0" w:space="0" w:color="auto"/>
                <w:bottom w:val="none" w:sz="0" w:space="0" w:color="auto"/>
                <w:right w:val="none" w:sz="0" w:space="0" w:color="auto"/>
              </w:divBdr>
            </w:div>
            <w:div w:id="838929867">
              <w:marLeft w:val="0"/>
              <w:marRight w:val="0"/>
              <w:marTop w:val="0"/>
              <w:marBottom w:val="0"/>
              <w:divBdr>
                <w:top w:val="none" w:sz="0" w:space="0" w:color="auto"/>
                <w:left w:val="none" w:sz="0" w:space="0" w:color="auto"/>
                <w:bottom w:val="none" w:sz="0" w:space="0" w:color="auto"/>
                <w:right w:val="none" w:sz="0" w:space="0" w:color="auto"/>
              </w:divBdr>
            </w:div>
            <w:div w:id="858933414">
              <w:marLeft w:val="0"/>
              <w:marRight w:val="0"/>
              <w:marTop w:val="0"/>
              <w:marBottom w:val="0"/>
              <w:divBdr>
                <w:top w:val="none" w:sz="0" w:space="0" w:color="auto"/>
                <w:left w:val="none" w:sz="0" w:space="0" w:color="auto"/>
                <w:bottom w:val="none" w:sz="0" w:space="0" w:color="auto"/>
                <w:right w:val="none" w:sz="0" w:space="0" w:color="auto"/>
              </w:divBdr>
            </w:div>
            <w:div w:id="935483837">
              <w:marLeft w:val="0"/>
              <w:marRight w:val="0"/>
              <w:marTop w:val="0"/>
              <w:marBottom w:val="0"/>
              <w:divBdr>
                <w:top w:val="none" w:sz="0" w:space="0" w:color="auto"/>
                <w:left w:val="none" w:sz="0" w:space="0" w:color="auto"/>
                <w:bottom w:val="none" w:sz="0" w:space="0" w:color="auto"/>
                <w:right w:val="none" w:sz="0" w:space="0" w:color="auto"/>
              </w:divBdr>
            </w:div>
            <w:div w:id="962730298">
              <w:marLeft w:val="0"/>
              <w:marRight w:val="0"/>
              <w:marTop w:val="0"/>
              <w:marBottom w:val="0"/>
              <w:divBdr>
                <w:top w:val="none" w:sz="0" w:space="0" w:color="auto"/>
                <w:left w:val="none" w:sz="0" w:space="0" w:color="auto"/>
                <w:bottom w:val="none" w:sz="0" w:space="0" w:color="auto"/>
                <w:right w:val="none" w:sz="0" w:space="0" w:color="auto"/>
              </w:divBdr>
            </w:div>
            <w:div w:id="1200239374">
              <w:marLeft w:val="0"/>
              <w:marRight w:val="0"/>
              <w:marTop w:val="0"/>
              <w:marBottom w:val="0"/>
              <w:divBdr>
                <w:top w:val="none" w:sz="0" w:space="0" w:color="auto"/>
                <w:left w:val="none" w:sz="0" w:space="0" w:color="auto"/>
                <w:bottom w:val="none" w:sz="0" w:space="0" w:color="auto"/>
                <w:right w:val="none" w:sz="0" w:space="0" w:color="auto"/>
              </w:divBdr>
            </w:div>
            <w:div w:id="1257136592">
              <w:marLeft w:val="0"/>
              <w:marRight w:val="0"/>
              <w:marTop w:val="0"/>
              <w:marBottom w:val="0"/>
              <w:divBdr>
                <w:top w:val="none" w:sz="0" w:space="0" w:color="auto"/>
                <w:left w:val="none" w:sz="0" w:space="0" w:color="auto"/>
                <w:bottom w:val="none" w:sz="0" w:space="0" w:color="auto"/>
                <w:right w:val="none" w:sz="0" w:space="0" w:color="auto"/>
              </w:divBdr>
            </w:div>
            <w:div w:id="1322924072">
              <w:marLeft w:val="0"/>
              <w:marRight w:val="0"/>
              <w:marTop w:val="0"/>
              <w:marBottom w:val="0"/>
              <w:divBdr>
                <w:top w:val="none" w:sz="0" w:space="0" w:color="auto"/>
                <w:left w:val="none" w:sz="0" w:space="0" w:color="auto"/>
                <w:bottom w:val="none" w:sz="0" w:space="0" w:color="auto"/>
                <w:right w:val="none" w:sz="0" w:space="0" w:color="auto"/>
              </w:divBdr>
            </w:div>
            <w:div w:id="1667131367">
              <w:marLeft w:val="0"/>
              <w:marRight w:val="0"/>
              <w:marTop w:val="0"/>
              <w:marBottom w:val="0"/>
              <w:divBdr>
                <w:top w:val="none" w:sz="0" w:space="0" w:color="auto"/>
                <w:left w:val="none" w:sz="0" w:space="0" w:color="auto"/>
                <w:bottom w:val="none" w:sz="0" w:space="0" w:color="auto"/>
                <w:right w:val="none" w:sz="0" w:space="0" w:color="auto"/>
              </w:divBdr>
            </w:div>
            <w:div w:id="1991444656">
              <w:marLeft w:val="0"/>
              <w:marRight w:val="0"/>
              <w:marTop w:val="0"/>
              <w:marBottom w:val="0"/>
              <w:divBdr>
                <w:top w:val="none" w:sz="0" w:space="0" w:color="auto"/>
                <w:left w:val="none" w:sz="0" w:space="0" w:color="auto"/>
                <w:bottom w:val="none" w:sz="0" w:space="0" w:color="auto"/>
                <w:right w:val="none" w:sz="0" w:space="0" w:color="auto"/>
              </w:divBdr>
            </w:div>
            <w:div w:id="212352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2067">
      <w:bodyDiv w:val="1"/>
      <w:marLeft w:val="0"/>
      <w:marRight w:val="0"/>
      <w:marTop w:val="0"/>
      <w:marBottom w:val="0"/>
      <w:divBdr>
        <w:top w:val="none" w:sz="0" w:space="0" w:color="auto"/>
        <w:left w:val="none" w:sz="0" w:space="0" w:color="auto"/>
        <w:bottom w:val="none" w:sz="0" w:space="0" w:color="auto"/>
        <w:right w:val="none" w:sz="0" w:space="0" w:color="auto"/>
      </w:divBdr>
    </w:div>
    <w:div w:id="220215564">
      <w:bodyDiv w:val="1"/>
      <w:marLeft w:val="0"/>
      <w:marRight w:val="0"/>
      <w:marTop w:val="0"/>
      <w:marBottom w:val="0"/>
      <w:divBdr>
        <w:top w:val="none" w:sz="0" w:space="0" w:color="auto"/>
        <w:left w:val="none" w:sz="0" w:space="0" w:color="auto"/>
        <w:bottom w:val="none" w:sz="0" w:space="0" w:color="auto"/>
        <w:right w:val="none" w:sz="0" w:space="0" w:color="auto"/>
      </w:divBdr>
    </w:div>
    <w:div w:id="425737713">
      <w:bodyDiv w:val="1"/>
      <w:marLeft w:val="0"/>
      <w:marRight w:val="0"/>
      <w:marTop w:val="0"/>
      <w:marBottom w:val="0"/>
      <w:divBdr>
        <w:top w:val="none" w:sz="0" w:space="0" w:color="auto"/>
        <w:left w:val="none" w:sz="0" w:space="0" w:color="auto"/>
        <w:bottom w:val="none" w:sz="0" w:space="0" w:color="auto"/>
        <w:right w:val="none" w:sz="0" w:space="0" w:color="auto"/>
      </w:divBdr>
    </w:div>
    <w:div w:id="444037446">
      <w:bodyDiv w:val="1"/>
      <w:marLeft w:val="0"/>
      <w:marRight w:val="0"/>
      <w:marTop w:val="0"/>
      <w:marBottom w:val="0"/>
      <w:divBdr>
        <w:top w:val="none" w:sz="0" w:space="0" w:color="auto"/>
        <w:left w:val="none" w:sz="0" w:space="0" w:color="auto"/>
        <w:bottom w:val="none" w:sz="0" w:space="0" w:color="auto"/>
        <w:right w:val="none" w:sz="0" w:space="0" w:color="auto"/>
      </w:divBdr>
    </w:div>
    <w:div w:id="766970106">
      <w:bodyDiv w:val="1"/>
      <w:marLeft w:val="0"/>
      <w:marRight w:val="0"/>
      <w:marTop w:val="0"/>
      <w:marBottom w:val="0"/>
      <w:divBdr>
        <w:top w:val="none" w:sz="0" w:space="0" w:color="auto"/>
        <w:left w:val="none" w:sz="0" w:space="0" w:color="auto"/>
        <w:bottom w:val="none" w:sz="0" w:space="0" w:color="auto"/>
        <w:right w:val="none" w:sz="0" w:space="0" w:color="auto"/>
      </w:divBdr>
    </w:div>
    <w:div w:id="942227160">
      <w:bodyDiv w:val="1"/>
      <w:marLeft w:val="0"/>
      <w:marRight w:val="0"/>
      <w:marTop w:val="0"/>
      <w:marBottom w:val="0"/>
      <w:divBdr>
        <w:top w:val="none" w:sz="0" w:space="0" w:color="auto"/>
        <w:left w:val="none" w:sz="0" w:space="0" w:color="auto"/>
        <w:bottom w:val="none" w:sz="0" w:space="0" w:color="auto"/>
        <w:right w:val="none" w:sz="0" w:space="0" w:color="auto"/>
      </w:divBdr>
      <w:divsChild>
        <w:div w:id="691536116">
          <w:marLeft w:val="0"/>
          <w:marRight w:val="0"/>
          <w:marTop w:val="0"/>
          <w:marBottom w:val="0"/>
          <w:divBdr>
            <w:top w:val="none" w:sz="0" w:space="0" w:color="auto"/>
            <w:left w:val="none" w:sz="0" w:space="0" w:color="auto"/>
            <w:bottom w:val="none" w:sz="0" w:space="0" w:color="auto"/>
            <w:right w:val="none" w:sz="0" w:space="0" w:color="auto"/>
          </w:divBdr>
        </w:div>
        <w:div w:id="177355251">
          <w:marLeft w:val="0"/>
          <w:marRight w:val="0"/>
          <w:marTop w:val="0"/>
          <w:marBottom w:val="0"/>
          <w:divBdr>
            <w:top w:val="none" w:sz="0" w:space="0" w:color="auto"/>
            <w:left w:val="none" w:sz="0" w:space="0" w:color="auto"/>
            <w:bottom w:val="none" w:sz="0" w:space="0" w:color="auto"/>
            <w:right w:val="none" w:sz="0" w:space="0" w:color="auto"/>
          </w:divBdr>
        </w:div>
        <w:div w:id="704254588">
          <w:marLeft w:val="0"/>
          <w:marRight w:val="0"/>
          <w:marTop w:val="0"/>
          <w:marBottom w:val="0"/>
          <w:divBdr>
            <w:top w:val="none" w:sz="0" w:space="0" w:color="auto"/>
            <w:left w:val="none" w:sz="0" w:space="0" w:color="auto"/>
            <w:bottom w:val="none" w:sz="0" w:space="0" w:color="auto"/>
            <w:right w:val="none" w:sz="0" w:space="0" w:color="auto"/>
          </w:divBdr>
        </w:div>
      </w:divsChild>
    </w:div>
    <w:div w:id="961616259">
      <w:bodyDiv w:val="1"/>
      <w:marLeft w:val="0"/>
      <w:marRight w:val="0"/>
      <w:marTop w:val="0"/>
      <w:marBottom w:val="0"/>
      <w:divBdr>
        <w:top w:val="none" w:sz="0" w:space="0" w:color="auto"/>
        <w:left w:val="none" w:sz="0" w:space="0" w:color="auto"/>
        <w:bottom w:val="none" w:sz="0" w:space="0" w:color="auto"/>
        <w:right w:val="none" w:sz="0" w:space="0" w:color="auto"/>
      </w:divBdr>
    </w:div>
    <w:div w:id="976951865">
      <w:bodyDiv w:val="1"/>
      <w:marLeft w:val="0"/>
      <w:marRight w:val="0"/>
      <w:marTop w:val="0"/>
      <w:marBottom w:val="0"/>
      <w:divBdr>
        <w:top w:val="none" w:sz="0" w:space="0" w:color="auto"/>
        <w:left w:val="none" w:sz="0" w:space="0" w:color="auto"/>
        <w:bottom w:val="none" w:sz="0" w:space="0" w:color="auto"/>
        <w:right w:val="none" w:sz="0" w:space="0" w:color="auto"/>
      </w:divBdr>
    </w:div>
    <w:div w:id="1227952629">
      <w:bodyDiv w:val="1"/>
      <w:marLeft w:val="0"/>
      <w:marRight w:val="0"/>
      <w:marTop w:val="0"/>
      <w:marBottom w:val="0"/>
      <w:divBdr>
        <w:top w:val="none" w:sz="0" w:space="0" w:color="auto"/>
        <w:left w:val="none" w:sz="0" w:space="0" w:color="auto"/>
        <w:bottom w:val="none" w:sz="0" w:space="0" w:color="auto"/>
        <w:right w:val="none" w:sz="0" w:space="0" w:color="auto"/>
      </w:divBdr>
    </w:div>
    <w:div w:id="1238858629">
      <w:bodyDiv w:val="1"/>
      <w:marLeft w:val="0"/>
      <w:marRight w:val="0"/>
      <w:marTop w:val="0"/>
      <w:marBottom w:val="0"/>
      <w:divBdr>
        <w:top w:val="none" w:sz="0" w:space="0" w:color="auto"/>
        <w:left w:val="none" w:sz="0" w:space="0" w:color="auto"/>
        <w:bottom w:val="none" w:sz="0" w:space="0" w:color="auto"/>
        <w:right w:val="none" w:sz="0" w:space="0" w:color="auto"/>
      </w:divBdr>
    </w:div>
    <w:div w:id="1463690554">
      <w:bodyDiv w:val="1"/>
      <w:marLeft w:val="0"/>
      <w:marRight w:val="0"/>
      <w:marTop w:val="0"/>
      <w:marBottom w:val="0"/>
      <w:divBdr>
        <w:top w:val="none" w:sz="0" w:space="0" w:color="auto"/>
        <w:left w:val="none" w:sz="0" w:space="0" w:color="auto"/>
        <w:bottom w:val="none" w:sz="0" w:space="0" w:color="auto"/>
        <w:right w:val="none" w:sz="0" w:space="0" w:color="auto"/>
      </w:divBdr>
    </w:div>
    <w:div w:id="1631663285">
      <w:bodyDiv w:val="1"/>
      <w:marLeft w:val="0"/>
      <w:marRight w:val="0"/>
      <w:marTop w:val="0"/>
      <w:marBottom w:val="0"/>
      <w:divBdr>
        <w:top w:val="none" w:sz="0" w:space="0" w:color="auto"/>
        <w:left w:val="none" w:sz="0" w:space="0" w:color="auto"/>
        <w:bottom w:val="none" w:sz="0" w:space="0" w:color="auto"/>
        <w:right w:val="none" w:sz="0" w:space="0" w:color="auto"/>
      </w:divBdr>
    </w:div>
    <w:div w:id="1655066105">
      <w:bodyDiv w:val="1"/>
      <w:marLeft w:val="0"/>
      <w:marRight w:val="0"/>
      <w:marTop w:val="0"/>
      <w:marBottom w:val="0"/>
      <w:divBdr>
        <w:top w:val="none" w:sz="0" w:space="0" w:color="auto"/>
        <w:left w:val="none" w:sz="0" w:space="0" w:color="auto"/>
        <w:bottom w:val="none" w:sz="0" w:space="0" w:color="auto"/>
        <w:right w:val="none" w:sz="0" w:space="0" w:color="auto"/>
      </w:divBdr>
    </w:div>
    <w:div w:id="1658337093">
      <w:bodyDiv w:val="1"/>
      <w:marLeft w:val="0"/>
      <w:marRight w:val="0"/>
      <w:marTop w:val="0"/>
      <w:marBottom w:val="0"/>
      <w:divBdr>
        <w:top w:val="none" w:sz="0" w:space="0" w:color="auto"/>
        <w:left w:val="none" w:sz="0" w:space="0" w:color="auto"/>
        <w:bottom w:val="none" w:sz="0" w:space="0" w:color="auto"/>
        <w:right w:val="none" w:sz="0" w:space="0" w:color="auto"/>
      </w:divBdr>
      <w:divsChild>
        <w:div w:id="1617132692">
          <w:marLeft w:val="0"/>
          <w:marRight w:val="0"/>
          <w:marTop w:val="0"/>
          <w:marBottom w:val="0"/>
          <w:divBdr>
            <w:top w:val="none" w:sz="0" w:space="0" w:color="auto"/>
            <w:left w:val="none" w:sz="0" w:space="0" w:color="auto"/>
            <w:bottom w:val="none" w:sz="0" w:space="0" w:color="auto"/>
            <w:right w:val="none" w:sz="0" w:space="0" w:color="auto"/>
          </w:divBdr>
          <w:divsChild>
            <w:div w:id="1937013044">
              <w:marLeft w:val="0"/>
              <w:marRight w:val="0"/>
              <w:marTop w:val="0"/>
              <w:marBottom w:val="0"/>
              <w:divBdr>
                <w:top w:val="none" w:sz="0" w:space="0" w:color="auto"/>
                <w:left w:val="none" w:sz="0" w:space="0" w:color="auto"/>
                <w:bottom w:val="none" w:sz="0" w:space="0" w:color="auto"/>
                <w:right w:val="none" w:sz="0" w:space="0" w:color="auto"/>
              </w:divBdr>
              <w:divsChild>
                <w:div w:id="215312374">
                  <w:marLeft w:val="0"/>
                  <w:marRight w:val="0"/>
                  <w:marTop w:val="1050"/>
                  <w:marBottom w:val="0"/>
                  <w:divBdr>
                    <w:top w:val="none" w:sz="0" w:space="0" w:color="auto"/>
                    <w:left w:val="none" w:sz="0" w:space="0" w:color="auto"/>
                    <w:bottom w:val="none" w:sz="0" w:space="0" w:color="auto"/>
                    <w:right w:val="none" w:sz="0" w:space="0" w:color="auto"/>
                  </w:divBdr>
                  <w:divsChild>
                    <w:div w:id="407192481">
                      <w:marLeft w:val="0"/>
                      <w:marRight w:val="0"/>
                      <w:marTop w:val="0"/>
                      <w:marBottom w:val="0"/>
                      <w:divBdr>
                        <w:top w:val="none" w:sz="0" w:space="0" w:color="auto"/>
                        <w:left w:val="none" w:sz="0" w:space="0" w:color="auto"/>
                        <w:bottom w:val="none" w:sz="0" w:space="0" w:color="auto"/>
                        <w:right w:val="none" w:sz="0" w:space="0" w:color="auto"/>
                      </w:divBdr>
                      <w:divsChild>
                        <w:div w:id="1950382926">
                          <w:marLeft w:val="0"/>
                          <w:marRight w:val="0"/>
                          <w:marTop w:val="0"/>
                          <w:marBottom w:val="0"/>
                          <w:divBdr>
                            <w:top w:val="none" w:sz="0" w:space="0" w:color="auto"/>
                            <w:left w:val="none" w:sz="0" w:space="0" w:color="auto"/>
                            <w:bottom w:val="none" w:sz="0" w:space="0" w:color="auto"/>
                            <w:right w:val="none" w:sz="0" w:space="0" w:color="auto"/>
                          </w:divBdr>
                          <w:divsChild>
                            <w:div w:id="333800975">
                              <w:marLeft w:val="0"/>
                              <w:marRight w:val="0"/>
                              <w:marTop w:val="0"/>
                              <w:marBottom w:val="0"/>
                              <w:divBdr>
                                <w:top w:val="none" w:sz="0" w:space="0" w:color="auto"/>
                                <w:left w:val="none" w:sz="0" w:space="0" w:color="auto"/>
                                <w:bottom w:val="none" w:sz="0" w:space="0" w:color="auto"/>
                                <w:right w:val="none" w:sz="0" w:space="0" w:color="auto"/>
                              </w:divBdr>
                              <w:divsChild>
                                <w:div w:id="622998258">
                                  <w:marLeft w:val="0"/>
                                  <w:marRight w:val="0"/>
                                  <w:marTop w:val="0"/>
                                  <w:marBottom w:val="0"/>
                                  <w:divBdr>
                                    <w:top w:val="none" w:sz="0" w:space="0" w:color="auto"/>
                                    <w:left w:val="none" w:sz="0" w:space="0" w:color="auto"/>
                                    <w:bottom w:val="none" w:sz="0" w:space="0" w:color="auto"/>
                                    <w:right w:val="none" w:sz="0" w:space="0" w:color="auto"/>
                                  </w:divBdr>
                                  <w:divsChild>
                                    <w:div w:id="540557888">
                                      <w:marLeft w:val="0"/>
                                      <w:marRight w:val="0"/>
                                      <w:marTop w:val="0"/>
                                      <w:marBottom w:val="0"/>
                                      <w:divBdr>
                                        <w:top w:val="none" w:sz="0" w:space="0" w:color="auto"/>
                                        <w:left w:val="none" w:sz="0" w:space="0" w:color="auto"/>
                                        <w:bottom w:val="none" w:sz="0" w:space="0" w:color="auto"/>
                                        <w:right w:val="none" w:sz="0" w:space="0" w:color="auto"/>
                                      </w:divBdr>
                                      <w:divsChild>
                                        <w:div w:id="701981951">
                                          <w:marLeft w:val="0"/>
                                          <w:marRight w:val="0"/>
                                          <w:marTop w:val="0"/>
                                          <w:marBottom w:val="0"/>
                                          <w:divBdr>
                                            <w:top w:val="none" w:sz="0" w:space="0" w:color="auto"/>
                                            <w:left w:val="none" w:sz="0" w:space="0" w:color="auto"/>
                                            <w:bottom w:val="none" w:sz="0" w:space="0" w:color="auto"/>
                                            <w:right w:val="none" w:sz="0" w:space="0" w:color="auto"/>
                                          </w:divBdr>
                                          <w:divsChild>
                                            <w:div w:id="2026469165">
                                              <w:marLeft w:val="0"/>
                                              <w:marRight w:val="0"/>
                                              <w:marTop w:val="0"/>
                                              <w:marBottom w:val="0"/>
                                              <w:divBdr>
                                                <w:top w:val="none" w:sz="0" w:space="0" w:color="auto"/>
                                                <w:left w:val="none" w:sz="0" w:space="0" w:color="auto"/>
                                                <w:bottom w:val="none" w:sz="0" w:space="0" w:color="auto"/>
                                                <w:right w:val="none" w:sz="0" w:space="0" w:color="auto"/>
                                              </w:divBdr>
                                              <w:divsChild>
                                                <w:div w:id="1358237837">
                                                  <w:marLeft w:val="0"/>
                                                  <w:marRight w:val="0"/>
                                                  <w:marTop w:val="0"/>
                                                  <w:marBottom w:val="0"/>
                                                  <w:divBdr>
                                                    <w:top w:val="none" w:sz="0" w:space="0" w:color="auto"/>
                                                    <w:left w:val="none" w:sz="0" w:space="0" w:color="auto"/>
                                                    <w:bottom w:val="none" w:sz="0" w:space="0" w:color="auto"/>
                                                    <w:right w:val="none" w:sz="0" w:space="0" w:color="auto"/>
                                                  </w:divBdr>
                                                  <w:divsChild>
                                                    <w:div w:id="97690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2242781">
      <w:bodyDiv w:val="1"/>
      <w:marLeft w:val="0"/>
      <w:marRight w:val="0"/>
      <w:marTop w:val="0"/>
      <w:marBottom w:val="0"/>
      <w:divBdr>
        <w:top w:val="none" w:sz="0" w:space="0" w:color="auto"/>
        <w:left w:val="none" w:sz="0" w:space="0" w:color="auto"/>
        <w:bottom w:val="none" w:sz="0" w:space="0" w:color="auto"/>
        <w:right w:val="none" w:sz="0" w:space="0" w:color="auto"/>
      </w:divBdr>
      <w:divsChild>
        <w:div w:id="192234557">
          <w:marLeft w:val="0"/>
          <w:marRight w:val="0"/>
          <w:marTop w:val="0"/>
          <w:marBottom w:val="0"/>
          <w:divBdr>
            <w:top w:val="none" w:sz="0" w:space="0" w:color="auto"/>
            <w:left w:val="none" w:sz="0" w:space="0" w:color="auto"/>
            <w:bottom w:val="none" w:sz="0" w:space="0" w:color="auto"/>
            <w:right w:val="none" w:sz="0" w:space="0" w:color="auto"/>
          </w:divBdr>
        </w:div>
      </w:divsChild>
    </w:div>
    <w:div w:id="1823039072">
      <w:bodyDiv w:val="1"/>
      <w:marLeft w:val="0"/>
      <w:marRight w:val="0"/>
      <w:marTop w:val="0"/>
      <w:marBottom w:val="0"/>
      <w:divBdr>
        <w:top w:val="none" w:sz="0" w:space="0" w:color="auto"/>
        <w:left w:val="none" w:sz="0" w:space="0" w:color="auto"/>
        <w:bottom w:val="none" w:sz="0" w:space="0" w:color="auto"/>
        <w:right w:val="none" w:sz="0" w:space="0" w:color="auto"/>
      </w:divBdr>
    </w:div>
    <w:div w:id="1844272026">
      <w:bodyDiv w:val="1"/>
      <w:marLeft w:val="0"/>
      <w:marRight w:val="0"/>
      <w:marTop w:val="0"/>
      <w:marBottom w:val="0"/>
      <w:divBdr>
        <w:top w:val="none" w:sz="0" w:space="0" w:color="auto"/>
        <w:left w:val="none" w:sz="0" w:space="0" w:color="auto"/>
        <w:bottom w:val="none" w:sz="0" w:space="0" w:color="auto"/>
        <w:right w:val="none" w:sz="0" w:space="0" w:color="auto"/>
      </w:divBdr>
    </w:div>
    <w:div w:id="187538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heshireandmerseyside.nhs.uk/about/how-we-work/" TargetMode="External"/><Relationship Id="rId18" Type="http://schemas.openxmlformats.org/officeDocument/2006/relationships/hyperlink" Target="https://www.gov.uk/government/publications/opting-out-of-the-nhs-population-screening-programme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transform.england.nhs.uk/information-governance/guidance/access-to-patient-records-through-the-nhs-app/" TargetMode="External"/><Relationship Id="rId7" Type="http://schemas.openxmlformats.org/officeDocument/2006/relationships/settings" Target="settings.xml"/><Relationship Id="rId12" Type="http://schemas.openxmlformats.org/officeDocument/2006/relationships/hyperlink" Target="mailto:DPO.IM@imerseyside.nhs.uk" TargetMode="External"/><Relationship Id="rId17" Type="http://schemas.openxmlformats.org/officeDocument/2006/relationships/hyperlink" Target="https://understandingpatientdata.org.uk/what-you-need-know"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igital.nhs.uk/services/general-practice-data-for-planning-and-research" TargetMode="External"/><Relationship Id="rId20" Type="http://schemas.openxmlformats.org/officeDocument/2006/relationships/hyperlink" Target="mailto:SWAGGA.PCN@livgp.nhs.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waggapcn.nhs.uk/" TargetMode="External"/><Relationship Id="rId24" Type="http://schemas.openxmlformats.org/officeDocument/2006/relationships/hyperlink" Target="mailto:casework@ico.org.uk" TargetMode="External"/><Relationship Id="rId5" Type="http://schemas.openxmlformats.org/officeDocument/2006/relationships/numbering" Target="numbering.xml"/><Relationship Id="rId15" Type="http://schemas.openxmlformats.org/officeDocument/2006/relationships/hyperlink" Target="http://www.nhs.uk/your-nhs-data-matters" TargetMode="External"/><Relationship Id="rId23" Type="http://schemas.openxmlformats.org/officeDocument/2006/relationships/hyperlink" Target="mailto:SWAGGA.PCN@livgp.nhs.u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communityhealthpartnerships.co.uk/about/contact-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ra.nhs.uk/information-about-patients/" TargetMode="External"/><Relationship Id="rId22" Type="http://schemas.openxmlformats.org/officeDocument/2006/relationships/hyperlink" Target="https://transform.england.nhs.uk/information-governance/guidance/amending-patient-and-service-user-records/"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ec42407-2a44-41a2-b3ba-5d8a19e756b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2C7C3F76558748BCA61CA440311894" ma:contentTypeVersion="14" ma:contentTypeDescription="Create a new document." ma:contentTypeScope="" ma:versionID="1086c0203b52b9aef4624ba0ce9f4328">
  <xsd:schema xmlns:xsd="http://www.w3.org/2001/XMLSchema" xmlns:xs="http://www.w3.org/2001/XMLSchema" xmlns:p="http://schemas.microsoft.com/office/2006/metadata/properties" xmlns:ns2="7ec42407-2a44-41a2-b3ba-5d8a19e756ba" xmlns:ns3="d2ce20b5-b86c-4a47-9c7d-98fc820394ae" targetNamespace="http://schemas.microsoft.com/office/2006/metadata/properties" ma:root="true" ma:fieldsID="91537f68b1423b93abf337b03c43ad75" ns2:_="" ns3:_="">
    <xsd:import namespace="7ec42407-2a44-41a2-b3ba-5d8a19e756ba"/>
    <xsd:import namespace="d2ce20b5-b86c-4a47-9c7d-98fc820394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42407-2a44-41a2-b3ba-5d8a19e756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129cfc-5fe7-4955-85bf-5ebb996f220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ce20b5-b86c-4a47-9c7d-98fc820394a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45340-8837-4BC6-8987-A530769C71CF}">
  <ds:schemaRefs>
    <ds:schemaRef ds:uri="http://schemas.microsoft.com/sharepoint/v3/contenttype/forms"/>
  </ds:schemaRefs>
</ds:datastoreItem>
</file>

<file path=customXml/itemProps2.xml><?xml version="1.0" encoding="utf-8"?>
<ds:datastoreItem xmlns:ds="http://schemas.openxmlformats.org/officeDocument/2006/customXml" ds:itemID="{0BA43F5E-F058-43F3-94B9-D2763D5BB2A4}">
  <ds:schemaRefs>
    <ds:schemaRef ds:uri="http://schemas.microsoft.com/office/2006/metadata/properties"/>
    <ds:schemaRef ds:uri="http://schemas.microsoft.com/office/infopath/2007/PartnerControls"/>
    <ds:schemaRef ds:uri="7ec42407-2a44-41a2-b3ba-5d8a19e756ba"/>
  </ds:schemaRefs>
</ds:datastoreItem>
</file>

<file path=customXml/itemProps3.xml><?xml version="1.0" encoding="utf-8"?>
<ds:datastoreItem xmlns:ds="http://schemas.openxmlformats.org/officeDocument/2006/customXml" ds:itemID="{1C9631A0-DAA7-48D8-86C4-D6C225030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42407-2a44-41a2-b3ba-5d8a19e756ba"/>
    <ds:schemaRef ds:uri="d2ce20b5-b86c-4a47-9c7d-98fc82039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A0A321-832E-471E-9B0A-CA50516BC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5108</Words>
  <Characters>29119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St.Helens and Knowsley Teaching Hospitals</Company>
  <LinksUpToDate>false</LinksUpToDate>
  <CharactersWithSpaces>34159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Ellis</dc:creator>
  <cp:keywords/>
  <cp:lastModifiedBy>Melanie Ross</cp:lastModifiedBy>
  <cp:revision>5</cp:revision>
  <cp:lastPrinted>2019-11-01T12:51:00Z</cp:lastPrinted>
  <dcterms:created xsi:type="dcterms:W3CDTF">2026-06-18T10:18:00Z</dcterms:created>
  <dcterms:modified xsi:type="dcterms:W3CDTF">2026-06-22T09:54:00Z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0x010100442C7C3F76558748BCA61CA440311894</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2025-03-04T12:56:12Z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fa308aa5-7f36-475e-8c69-a40290198ca6</vt:lpwstr>
  </property>
  <property fmtid="{D5CDD505-2E9C-101B-9397-08002B2CF9AE}" pid="9" name="MSIP_Label_defa4170-0d19-0005-0004-bc88714345d2_ActionId">
    <vt:lpwstr>2f7a45fb-9da5-4828-a8c6-f0337db052d7</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